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A9" w:rsidRDefault="00BE3AE7">
      <w:pPr>
        <w:pStyle w:val="Standard"/>
        <w:spacing w:line="264" w:lineRule="auto"/>
        <w:ind w:firstLine="426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Договор №  _____/Юр-21 участия в долевом строительстве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1808A9" w:rsidRDefault="00BE3AE7">
      <w:pPr>
        <w:pStyle w:val="Standard"/>
        <w:spacing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Владимир                                                                                                         ________________ г.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Общество с ограниченной </w:t>
      </w:r>
      <w:r>
        <w:rPr>
          <w:rFonts w:ascii="Times New Roman" w:hAnsi="Times New Roman" w:cs="Times New Roman"/>
          <w:b/>
          <w:bCs/>
          <w:lang w:val="ru-RU"/>
        </w:rPr>
        <w:t>ответственностью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«Специализированный застройщик «Владимирское территориальное управление строительства» (ООО «СЗ «ВТУС»)</w:t>
      </w:r>
      <w:r>
        <w:rPr>
          <w:rFonts w:ascii="Times New Roman" w:hAnsi="Times New Roman" w:cs="Times New Roman"/>
          <w:lang w:val="ru-RU"/>
        </w:rPr>
        <w:t>, в лице генерального директора Чижова Олега Александровича, действующее на основании Устава,  именуемое в дальнейшем "Застройщик", с од</w:t>
      </w:r>
      <w:r>
        <w:rPr>
          <w:rFonts w:ascii="Times New Roman" w:hAnsi="Times New Roman" w:cs="Times New Roman"/>
          <w:lang w:val="ru-RU"/>
        </w:rPr>
        <w:t>ной стороны и</w:t>
      </w:r>
    </w:p>
    <w:p w:rsidR="001808A9" w:rsidRPr="00496D64" w:rsidRDefault="00BE3AE7">
      <w:pPr>
        <w:pStyle w:val="Standard"/>
        <w:spacing w:line="264" w:lineRule="auto"/>
        <w:ind w:firstLine="426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____________________________________________________________________________, </w:t>
      </w:r>
      <w:r>
        <w:rPr>
          <w:rFonts w:ascii="Times New Roman" w:hAnsi="Times New Roman" w:cs="Times New Roman"/>
          <w:lang w:val="ru-RU"/>
        </w:rPr>
        <w:t>именуем____в дальнейшем "Участник долевого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строительства", с другой стороны,  вместе именуемые «Стороны», заключили настоящий договор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 нижеследующем:</w:t>
      </w:r>
    </w:p>
    <w:p w:rsidR="001808A9" w:rsidRDefault="00BE3AE7">
      <w:pPr>
        <w:pStyle w:val="Standard"/>
        <w:spacing w:line="264" w:lineRule="auto"/>
        <w:ind w:firstLine="42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Предмет до</w:t>
      </w:r>
      <w:r>
        <w:rPr>
          <w:rFonts w:ascii="Times New Roman" w:hAnsi="Times New Roman" w:cs="Times New Roman"/>
          <w:lang w:val="ru-RU"/>
        </w:rPr>
        <w:t>говора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 Правовое обоснование договора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1.1.1. 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</w:t>
      </w:r>
      <w:r>
        <w:rPr>
          <w:rFonts w:ascii="Times New Roman" w:hAnsi="Times New Roman" w:cs="Times New Roman"/>
          <w:lang w:val="ru-RU"/>
        </w:rPr>
        <w:t>вижимости и о внесении изменений в некоторые законодательные акты Российской Федерации», договором № 308 от 04.09.2007 г., заключённым между ООО «ВТУС» и администрацией г. Владимира.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1.1.2. Основанием для заключения настоящего договора является: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1.1.2.1. Р</w:t>
      </w:r>
      <w:r>
        <w:rPr>
          <w:rFonts w:ascii="Times New Roman" w:hAnsi="Times New Roman" w:cs="Times New Roman"/>
          <w:lang w:val="ru-RU"/>
        </w:rPr>
        <w:t>азрешение на строительство объекта № 33-</w:t>
      </w:r>
      <w:r>
        <w:rPr>
          <w:rFonts w:ascii="Times New Roman" w:hAnsi="Times New Roman" w:cs="Times New Roman"/>
        </w:rPr>
        <w:t>RU</w:t>
      </w:r>
      <w:r>
        <w:rPr>
          <w:rFonts w:ascii="Times New Roman" w:hAnsi="Times New Roman" w:cs="Times New Roman"/>
          <w:lang w:val="ru-RU"/>
        </w:rPr>
        <w:t xml:space="preserve">33301000-60-2017 от 21.02.2017 г. выданное Управлением капитального строительства администрации города Владимира, перерегистрация разрешения № </w:t>
      </w:r>
      <w:r>
        <w:rPr>
          <w:rFonts w:ascii="Times New Roman" w:hAnsi="Times New Roman" w:cs="Times New Roman"/>
        </w:rPr>
        <w:t>RU</w:t>
      </w:r>
      <w:r>
        <w:rPr>
          <w:rFonts w:ascii="Times New Roman" w:hAnsi="Times New Roman" w:cs="Times New Roman"/>
          <w:lang w:val="ru-RU"/>
        </w:rPr>
        <w:t xml:space="preserve"> 33301000-207/13 от 18.09.2013 г.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1.1.2.2. Договор аренды земельного </w:t>
      </w:r>
      <w:r>
        <w:rPr>
          <w:rFonts w:ascii="Times New Roman" w:hAnsi="Times New Roman" w:cs="Times New Roman"/>
          <w:lang w:val="ru-RU"/>
        </w:rPr>
        <w:t>участка № 14875 от 01.06.2016 г.  зарегистрированный УФРС по Владимирской области 11.11.2016 г.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 xml:space="preserve">1.1.2.3. Размещение информации о строительстве и проектной декларации на сайте </w:t>
      </w:r>
      <w:r>
        <w:rPr>
          <w:rFonts w:ascii="Times New Roman" w:hAnsi="Times New Roman" w:cs="Times New Roman"/>
        </w:rPr>
        <w:t>vtus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ru</w:t>
      </w:r>
      <w:r>
        <w:rPr>
          <w:rFonts w:ascii="Times New Roman" w:hAnsi="Times New Roman" w:cs="Times New Roman"/>
          <w:lang w:val="ru-RU"/>
        </w:rPr>
        <w:t>.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hint="eastAsia"/>
        </w:rPr>
      </w:pPr>
      <w:r>
        <w:rPr>
          <w:rStyle w:val="FontStyle18"/>
          <w:sz w:val="24"/>
          <w:szCs w:val="24"/>
          <w:lang w:val="ru-RU"/>
        </w:rPr>
        <w:t>1.1.2.4. Д</w:t>
      </w:r>
      <w:r>
        <w:rPr>
          <w:rFonts w:ascii="Times New Roman" w:hAnsi="Times New Roman" w:cs="Times New Roman"/>
          <w:lang w:val="ru-RU"/>
        </w:rPr>
        <w:t>оговор №308 от 04.09.2007 г. между ООО «ВТУС» и администрацией</w:t>
      </w:r>
      <w:r>
        <w:rPr>
          <w:rFonts w:ascii="Times New Roman" w:hAnsi="Times New Roman" w:cs="Times New Roman"/>
          <w:lang w:val="ru-RU"/>
        </w:rPr>
        <w:t xml:space="preserve"> г. Владимира</w:t>
      </w:r>
    </w:p>
    <w:p w:rsidR="001808A9" w:rsidRDefault="00BE3AE7">
      <w:pPr>
        <w:pStyle w:val="Standard"/>
        <w:numPr>
          <w:ilvl w:val="1"/>
          <w:numId w:val="4"/>
        </w:numPr>
        <w:spacing w:line="264" w:lineRule="auto"/>
        <w:ind w:left="0"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Застройщик обязуется своими силами и с привлечением других лиц построить  9 этажный жилой дом № 21 (по ГП) на земельном участке  по строительному адресу: Владимирская область, МО город Владимир (городской округ), г. Владимир, микрорайон Юрьев</w:t>
      </w:r>
      <w:r>
        <w:rPr>
          <w:rFonts w:ascii="Times New Roman" w:hAnsi="Times New Roman" w:cs="Times New Roman"/>
          <w:lang w:val="ru-RU"/>
        </w:rPr>
        <w:t>ец, квартал № 7 кадастровый номер земельного участка 33:22:014042:1714 со следующими характеристиками: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 xml:space="preserve"> количество этажей: 9; общая площадь 15078,1 кв.м.; материал наружных стен — кирпич; материал перекрытий — железобетонные пустотные плиты; класс энергоэф</w:t>
      </w:r>
      <w:r>
        <w:rPr>
          <w:rFonts w:ascii="Times New Roman" w:hAnsi="Times New Roman" w:cs="Times New Roman"/>
          <w:lang w:val="ru-RU"/>
        </w:rPr>
        <w:t>фективности — С; класс сейсмостойкости — 6 (шесть) баллов.  Высота этажа - 3,00.  И после получения разрешения на ввод в эксплуатацию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многоквартирного дома передать Участнику  долевого строительства  объект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долевого строительства, определенный настоящим  д</w:t>
      </w:r>
      <w:r>
        <w:rPr>
          <w:rFonts w:ascii="Times New Roman" w:hAnsi="Times New Roman" w:cs="Times New Roman"/>
          <w:lang w:val="ru-RU"/>
        </w:rPr>
        <w:t>оговором, а Участник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долевого строительства обязуется уплатить обусловленную  </w:t>
      </w:r>
      <w:r>
        <w:rPr>
          <w:rFonts w:ascii="Times New Roman" w:hAnsi="Times New Roman" w:cs="Times New Roman"/>
        </w:rPr>
        <w:t>договором цену и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принять в собственность  объект долевого строительства.</w:t>
      </w:r>
    </w:p>
    <w:p w:rsidR="001808A9" w:rsidRDefault="00BE3AE7">
      <w:pPr>
        <w:pStyle w:val="Standard"/>
        <w:numPr>
          <w:ilvl w:val="1"/>
          <w:numId w:val="6"/>
        </w:numPr>
        <w:spacing w:line="264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Объектом долевого строительства является</w:t>
      </w:r>
    </w:p>
    <w:p w:rsidR="001808A9" w:rsidRPr="00496D64" w:rsidRDefault="00BE3AE7">
      <w:pPr>
        <w:pStyle w:val="Standard"/>
        <w:spacing w:line="264" w:lineRule="auto"/>
        <w:ind w:firstLine="426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_______комнатная квартира, расположенная на  ____ </w:t>
      </w:r>
      <w:r>
        <w:rPr>
          <w:rFonts w:ascii="Times New Roman" w:hAnsi="Times New Roman" w:cs="Times New Roman"/>
          <w:lang w:val="ru-RU"/>
        </w:rPr>
        <w:t xml:space="preserve">(_________) этаже, общей площадью по проекту ___________ (с учетом 0,5 площади холодных помещений) кв.м., квартира </w:t>
      </w:r>
      <w:r>
        <w:rPr>
          <w:rFonts w:ascii="Times New Roman" w:hAnsi="Times New Roman" w:cs="Times New Roman"/>
          <w:b/>
          <w:lang w:val="ru-RU"/>
        </w:rPr>
        <w:t>№ _______;</w:t>
      </w:r>
    </w:p>
    <w:p w:rsidR="001808A9" w:rsidRPr="00496D64" w:rsidRDefault="00BE3AE7">
      <w:pPr>
        <w:pStyle w:val="Standard"/>
        <w:spacing w:line="264" w:lineRule="auto"/>
        <w:ind w:firstLine="426"/>
        <w:jc w:val="both"/>
        <w:rPr>
          <w:rFonts w:hint="eastAsia"/>
          <w:lang w:val="ru-RU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Стороны допускают изменение нумерации объекта долевого строительства, что не является основанием для внесения изменений  в настоящ</w:t>
      </w:r>
      <w:r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ий договор, а уточняется сторонами при подписании Передаточного акта. </w:t>
      </w:r>
      <w:r>
        <w:rPr>
          <w:rFonts w:ascii="Times New Roman" w:hAnsi="Times New Roman" w:cs="Times New Roman"/>
          <w:lang w:val="ru-RU"/>
        </w:rPr>
        <w:t>Характеристика квартиры определяется проектом, а также копией проектного поэтажного плана (приложение № 1) и экспликацией (приложение № 2), которые прилагаются к настоящему договору и яв</w:t>
      </w:r>
      <w:r>
        <w:rPr>
          <w:rFonts w:ascii="Times New Roman" w:hAnsi="Times New Roman" w:cs="Times New Roman"/>
          <w:lang w:val="ru-RU"/>
        </w:rPr>
        <w:t>ляются его неотъемлемой частью.</w:t>
      </w:r>
    </w:p>
    <w:p w:rsidR="001808A9" w:rsidRDefault="00BE3AE7">
      <w:pPr>
        <w:pStyle w:val="Standard"/>
        <w:numPr>
          <w:ilvl w:val="1"/>
          <w:numId w:val="6"/>
        </w:numPr>
        <w:spacing w:line="264" w:lineRule="auto"/>
        <w:ind w:left="0"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Объект долевого строительства передается Участнику долевого строительства в состоянии, указанном в приложении № 3 к настоящему договору, которое является его неотъемлемой частью.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1.5. Застройщик обязуется ввести многок</w:t>
      </w:r>
      <w:r>
        <w:rPr>
          <w:rFonts w:ascii="Times New Roman" w:hAnsi="Times New Roman" w:cs="Times New Roman"/>
          <w:lang w:val="ru-RU"/>
        </w:rPr>
        <w:t>вартирный дом в эксплуатацию в 4 квартале 2019 г. и передать квартиру Участнику долевого строительства на основании акта приема-передачи в течение 9 (девяти) месяцев с момента ввода многоквартирного дома в эксплуатацию.</w:t>
      </w:r>
    </w:p>
    <w:p w:rsidR="001808A9" w:rsidRPr="00496D64" w:rsidRDefault="00BE3AE7">
      <w:pPr>
        <w:pStyle w:val="Standard"/>
        <w:spacing w:line="264" w:lineRule="auto"/>
        <w:ind w:firstLine="426"/>
        <w:jc w:val="both"/>
        <w:rPr>
          <w:rFonts w:hint="eastAsia"/>
          <w:lang w:val="ru-RU"/>
        </w:rPr>
      </w:pPr>
      <w:r>
        <w:rPr>
          <w:rStyle w:val="FontStyle16"/>
          <w:sz w:val="24"/>
          <w:szCs w:val="24"/>
          <w:lang w:val="ru-RU"/>
        </w:rPr>
        <w:t xml:space="preserve">   1.6.</w:t>
      </w:r>
      <w:r>
        <w:rPr>
          <w:rFonts w:ascii="Times New Roman" w:hAnsi="Times New Roman" w:cs="Times New Roman"/>
          <w:lang w:val="ru-RU"/>
        </w:rPr>
        <w:t xml:space="preserve"> Застройщик</w:t>
      </w:r>
      <w:r>
        <w:rPr>
          <w:rStyle w:val="FontStyle16"/>
          <w:sz w:val="24"/>
          <w:szCs w:val="24"/>
          <w:lang w:val="ru-RU"/>
        </w:rPr>
        <w:t xml:space="preserve"> имеет право досро</w:t>
      </w:r>
      <w:r>
        <w:rPr>
          <w:rStyle w:val="FontStyle16"/>
          <w:sz w:val="24"/>
          <w:szCs w:val="24"/>
          <w:lang w:val="ru-RU"/>
        </w:rPr>
        <w:t xml:space="preserve">чно исполнить свои обязательства по настоящему договору.  </w:t>
      </w:r>
    </w:p>
    <w:p w:rsidR="001808A9" w:rsidRPr="00496D64" w:rsidRDefault="00BE3AE7">
      <w:pPr>
        <w:pStyle w:val="Standard"/>
        <w:spacing w:line="264" w:lineRule="auto"/>
        <w:ind w:firstLine="426"/>
        <w:jc w:val="both"/>
        <w:rPr>
          <w:rFonts w:hint="eastAsia"/>
          <w:lang w:val="ru-RU"/>
        </w:rPr>
      </w:pPr>
      <w:r>
        <w:rPr>
          <w:rStyle w:val="FontStyle16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1808A9" w:rsidRDefault="00BE3AE7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Срок и порядок передачи объекта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 Участник долевого строит</w:t>
      </w:r>
      <w:r>
        <w:rPr>
          <w:rFonts w:ascii="Times New Roman" w:hAnsi="Times New Roman" w:cs="Times New Roman"/>
          <w:lang w:val="ru-RU"/>
        </w:rPr>
        <w:t>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1808A9" w:rsidRPr="00496D64" w:rsidRDefault="00BE3AE7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2.2. В случае, если строительство (создание) жилого дома не может</w:t>
      </w:r>
      <w:r>
        <w:rPr>
          <w:rFonts w:ascii="Times New Roman" w:hAnsi="Times New Roman" w:cs="Times New Roman"/>
          <w:lang w:val="ru-RU"/>
        </w:rPr>
        <w:t xml:space="preserve">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договора.  </w:t>
      </w:r>
      <w:r>
        <w:rPr>
          <w:rStyle w:val="FontStyle16"/>
          <w:sz w:val="24"/>
          <w:szCs w:val="24"/>
          <w:lang w:val="ru-RU"/>
        </w:rPr>
        <w:t>Настоящим</w:t>
      </w:r>
      <w:r>
        <w:rPr>
          <w:rStyle w:val="FontStyle16"/>
          <w:sz w:val="24"/>
          <w:szCs w:val="24"/>
          <w:lang w:val="ru-RU"/>
        </w:rPr>
        <w:t xml:space="preserve"> договором </w:t>
      </w:r>
      <w:r>
        <w:rPr>
          <w:rFonts w:ascii="Times New Roman" w:hAnsi="Times New Roman" w:cs="Times New Roman"/>
          <w:lang w:val="ru-RU"/>
        </w:rPr>
        <w:t xml:space="preserve">Стороны признают, что просрочка сроков завершения строительства, указанных в п.  1.5. настоящего договора, по обстоятельствам, не зависящим от Застройщика, не может быть признана основанием ответственности Застройщика за нарушение обязательства </w:t>
      </w:r>
      <w:r>
        <w:rPr>
          <w:rFonts w:ascii="Times New Roman" w:hAnsi="Times New Roman" w:cs="Times New Roman"/>
          <w:lang w:val="ru-RU"/>
        </w:rPr>
        <w:t>по передаче Объекта долевого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2.3. Передача Объек</w:t>
      </w:r>
      <w:r>
        <w:rPr>
          <w:rFonts w:ascii="Times New Roman" w:hAnsi="Times New Roman" w:cs="Times New Roman"/>
          <w:lang w:val="ru-RU"/>
        </w:rPr>
        <w:t>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:rsidR="001808A9" w:rsidRPr="00496D64" w:rsidRDefault="00BE3AE7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18"/>
          <w:sz w:val="24"/>
          <w:szCs w:val="24"/>
          <w:lang w:val="ru-RU"/>
        </w:rPr>
        <w:t>2.4. Обязательства Застройщика считаются исполненными с момента подписания сторонами передаточного акта о</w:t>
      </w:r>
      <w:r>
        <w:rPr>
          <w:rStyle w:val="FontStyle18"/>
          <w:sz w:val="24"/>
          <w:szCs w:val="24"/>
          <w:lang w:val="ru-RU"/>
        </w:rPr>
        <w:t xml:space="preserve"> передаче Объекта долевого строительства. Обязательства Участника долевого строительства считаются исполненными с момента уплаты  в полном объеме денежных средств в соответствии с настоящим Договором и подписания передаточного акта о передаче Объекта долев</w:t>
      </w:r>
      <w:r>
        <w:rPr>
          <w:rStyle w:val="FontStyle18"/>
          <w:sz w:val="24"/>
          <w:szCs w:val="24"/>
          <w:lang w:val="ru-RU"/>
        </w:rPr>
        <w:t>ого строительства.</w:t>
      </w:r>
    </w:p>
    <w:p w:rsidR="001808A9" w:rsidRDefault="00BE3AE7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Цена договора и порядок расчетов</w:t>
      </w:r>
    </w:p>
    <w:p w:rsidR="001808A9" w:rsidRPr="00496D64" w:rsidRDefault="00BE3AE7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>
        <w:rPr>
          <w:rStyle w:val="FontStyle18"/>
          <w:sz w:val="24"/>
          <w:szCs w:val="24"/>
          <w:lang w:val="ru-RU"/>
        </w:rPr>
        <w:t>Цена настоящего Договора определяется как произведение размера общей площади подлежащего передаче Объекта долевого строительства на стоимость 1кв. м. общей площади подлежащего передаче Объекта дол</w:t>
      </w:r>
      <w:r>
        <w:rPr>
          <w:rStyle w:val="FontStyle18"/>
          <w:sz w:val="24"/>
          <w:szCs w:val="24"/>
          <w:lang w:val="ru-RU"/>
        </w:rPr>
        <w:t xml:space="preserve">евого строительства, который  </w:t>
      </w:r>
      <w:r>
        <w:rPr>
          <w:rStyle w:val="FontStyle12"/>
          <w:sz w:val="24"/>
          <w:szCs w:val="24"/>
          <w:lang w:val="ru-RU"/>
        </w:rPr>
        <w:t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инженерному о</w:t>
      </w:r>
      <w:r>
        <w:rPr>
          <w:rStyle w:val="FontStyle12"/>
          <w:sz w:val="24"/>
          <w:szCs w:val="24"/>
          <w:lang w:val="ru-RU"/>
        </w:rPr>
        <w:t>борудованию помещений дома в соответствии  с проектной документацией</w:t>
      </w:r>
      <w:r>
        <w:rPr>
          <w:rStyle w:val="FontStyle18"/>
          <w:sz w:val="24"/>
          <w:szCs w:val="24"/>
          <w:lang w:val="ru-RU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Застройщика,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Style w:val="FontStyle12"/>
          <w:sz w:val="24"/>
          <w:szCs w:val="24"/>
          <w:lang w:val="ru-RU"/>
        </w:rPr>
        <w:t>в том ч</w:t>
      </w:r>
      <w:r>
        <w:rPr>
          <w:rStyle w:val="FontStyle12"/>
          <w:sz w:val="24"/>
          <w:szCs w:val="24"/>
          <w:lang w:val="ru-RU"/>
        </w:rPr>
        <w:t xml:space="preserve">исле затраты на рекламу строящихся объектов, затраты на возврат полученных ранее займов / кредитов при </w:t>
      </w:r>
      <w:r>
        <w:rPr>
          <w:rStyle w:val="FontStyle16"/>
          <w:sz w:val="24"/>
          <w:szCs w:val="24"/>
          <w:lang w:val="ru-RU"/>
        </w:rPr>
        <w:t xml:space="preserve">условии, что указанные </w:t>
      </w:r>
      <w:r>
        <w:rPr>
          <w:rStyle w:val="FontStyle12"/>
          <w:sz w:val="24"/>
          <w:szCs w:val="24"/>
          <w:lang w:val="ru-RU"/>
        </w:rPr>
        <w:t>займы / кредиты были израсходованы на цели строительства. Экономия, полученная при реализации инвестиционного проекта по строитель</w:t>
      </w:r>
      <w:r>
        <w:rPr>
          <w:rStyle w:val="FontStyle12"/>
          <w:sz w:val="24"/>
          <w:szCs w:val="24"/>
          <w:lang w:val="ru-RU"/>
        </w:rPr>
        <w:t>ству объекта, является доходом Застройщика.</w:t>
      </w:r>
    </w:p>
    <w:p w:rsidR="001808A9" w:rsidRPr="00496D64" w:rsidRDefault="00BE3AE7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12"/>
          <w:sz w:val="24"/>
          <w:szCs w:val="24"/>
          <w:lang w:val="ru-RU"/>
        </w:rPr>
        <w:lastRenderedPageBreak/>
        <w:t xml:space="preserve">  3.2. Цена договора, то есть размер денежных средств, подлежащих уплате Участником долевого строительства, определяется как произведение стоимости 1 кв.м. Общей площади жилья на </w:t>
      </w:r>
      <w:r>
        <w:rPr>
          <w:rStyle w:val="FontStyle12"/>
          <w:sz w:val="24"/>
          <w:szCs w:val="24"/>
        </w:rPr>
        <w:t>S</w:t>
      </w:r>
      <w:r>
        <w:rPr>
          <w:rStyle w:val="FontStyle12"/>
          <w:sz w:val="24"/>
          <w:szCs w:val="24"/>
          <w:lang w:val="ru-RU"/>
        </w:rPr>
        <w:t xml:space="preserve"> (площадь) жилья. На </w:t>
      </w:r>
      <w:r>
        <w:rPr>
          <w:rStyle w:val="FontStyle12"/>
          <w:sz w:val="24"/>
          <w:szCs w:val="24"/>
          <w:lang w:val="ru-RU"/>
        </w:rPr>
        <w:t>момент заключения договора стоимость 1 кв.м. общей площади жилья данной квартиры составляет _____________________________________ (___________________________________) рублей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Ориентировочная стоимость ___________________ кв.м.  вышеуказанной квартиры  с</w:t>
      </w:r>
      <w:r>
        <w:rPr>
          <w:rFonts w:ascii="Times New Roman" w:hAnsi="Times New Roman" w:cs="Times New Roman"/>
          <w:lang w:val="ru-RU"/>
        </w:rPr>
        <w:t>оставляет __________________ (____________________________________________) рублей.</w:t>
      </w:r>
    </w:p>
    <w:p w:rsidR="001808A9" w:rsidRDefault="00BE3AE7">
      <w:pPr>
        <w:pStyle w:val="Standard"/>
        <w:spacing w:line="264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3.3. Финансирование долевого строительства по настоящему договору осуществляется Участником долевого строительства в следующем порядке:</w:t>
      </w:r>
    </w:p>
    <w:p w:rsidR="001808A9" w:rsidRDefault="00BE3AE7">
      <w:pPr>
        <w:pStyle w:val="Standard"/>
        <w:widowControl w:val="0"/>
        <w:spacing w:line="264" w:lineRule="auto"/>
        <w:ind w:firstLine="45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- _______________________________</w:t>
      </w:r>
      <w:r>
        <w:rPr>
          <w:rFonts w:ascii="Times New Roman" w:hAnsi="Times New Roman" w:cs="Times New Roman"/>
          <w:lang w:val="ru-RU"/>
        </w:rPr>
        <w:t>______________________________________.</w:t>
      </w:r>
    </w:p>
    <w:p w:rsidR="001808A9" w:rsidRDefault="00BE3AE7">
      <w:pPr>
        <w:pStyle w:val="Standard"/>
        <w:widowControl w:val="0"/>
        <w:spacing w:line="264" w:lineRule="auto"/>
        <w:ind w:firstLine="45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______________________________________________________________________.</w:t>
      </w:r>
    </w:p>
    <w:p w:rsidR="001808A9" w:rsidRPr="00496D64" w:rsidRDefault="00BE3AE7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При оплате менее 100% общей площади квартиры </w:t>
      </w:r>
      <w:r>
        <w:rPr>
          <w:rStyle w:val="1"/>
          <w:rFonts w:ascii="Times New Roman" w:hAnsi="Times New Roman" w:cs="Times New Roman"/>
          <w:lang w:val="ru-RU"/>
        </w:rPr>
        <w:t>в определенные п. 3.3. настоящего договора сроки</w:t>
      </w:r>
      <w:r>
        <w:rPr>
          <w:rFonts w:ascii="Times New Roman" w:hAnsi="Times New Roman" w:cs="Times New Roman"/>
          <w:lang w:val="ru-RU"/>
        </w:rPr>
        <w:t>, фиксируется стоимость оплачиваемых квадратных</w:t>
      </w:r>
      <w:r>
        <w:rPr>
          <w:rFonts w:ascii="Times New Roman" w:hAnsi="Times New Roman" w:cs="Times New Roman"/>
          <w:lang w:val="ru-RU"/>
        </w:rPr>
        <w:t xml:space="preserve"> метров общей площади квартиры. На неоплаченные квадратные метры применяется корректирующий коэффициент увеличения стоимости 1 кв.м. общей площади квартиры в размере 1,5 % в месяц, начиная со второго месяца с момента регистрации настоящего договора.</w:t>
      </w:r>
    </w:p>
    <w:p w:rsidR="001808A9" w:rsidRPr="00496D64" w:rsidRDefault="00BE3AE7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Факти</w:t>
      </w:r>
      <w:r>
        <w:rPr>
          <w:rFonts w:ascii="Times New Roman" w:hAnsi="Times New Roman" w:cs="Times New Roman"/>
          <w:lang w:val="ru-RU"/>
        </w:rPr>
        <w:t>ческая площадь квартиры, приобретаемой Участником долевого строительства, уточняется   после получения разрешения на ввод многоквартирного дома  в эксплуатацию в соответствии с обмерами, произведенными организацией технической инвентаризации (БТИ),  включа</w:t>
      </w:r>
      <w:r>
        <w:rPr>
          <w:rFonts w:ascii="Times New Roman" w:hAnsi="Times New Roman" w:cs="Times New Roman"/>
          <w:lang w:val="ru-RU"/>
        </w:rPr>
        <w:t>я площадь балконов (0,3)  и лоджий с коэффициентом  0,5 и может отличаться от проектной.</w:t>
      </w:r>
    </w:p>
    <w:p w:rsidR="001808A9" w:rsidRPr="00496D64" w:rsidRDefault="00BE3AE7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"/>
          <w:rFonts w:ascii="Times New Roman" w:hAnsi="Times New Roman" w:cs="Times New Roman"/>
          <w:lang w:val="ru-RU"/>
        </w:rPr>
        <w:t xml:space="preserve">В случае превышения фактического размера площади Объекта по отношению к проектной площади, Участник долевого строительства производит доплату разницы между </w:t>
      </w:r>
      <w:r>
        <w:rPr>
          <w:rStyle w:val="1"/>
          <w:rFonts w:ascii="Times New Roman" w:hAnsi="Times New Roman" w:cs="Times New Roman"/>
          <w:lang w:val="ru-RU"/>
        </w:rPr>
        <w:t>стоимостью фактической общей площади Объекта и стоимостью проектной площади, за вычетом стоимости 1 кв.м. , по цене существующей на день последнего платежа.</w:t>
      </w:r>
    </w:p>
    <w:p w:rsidR="001808A9" w:rsidRPr="00496D64" w:rsidRDefault="00BE3AE7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"/>
          <w:rFonts w:ascii="Times New Roman" w:hAnsi="Times New Roman" w:cs="Times New Roman"/>
          <w:lang w:val="ru-RU"/>
        </w:rPr>
        <w:t>В случае, уменьшения фактической площади Объекта по отношению к проектной,  Участнику долевого стро</w:t>
      </w:r>
      <w:r>
        <w:rPr>
          <w:rStyle w:val="1"/>
          <w:rFonts w:ascii="Times New Roman" w:hAnsi="Times New Roman" w:cs="Times New Roman"/>
          <w:lang w:val="ru-RU"/>
        </w:rPr>
        <w:t>ительства возвращается  сумма разницы между стоимостью фактической площади и стоимостью проектной площади, за вычетом стоимости 1 кв.м.,  по цене, существуюшей на момент последнего платежа.</w:t>
      </w:r>
    </w:p>
    <w:p w:rsidR="001808A9" w:rsidRPr="00496D64" w:rsidRDefault="00BE3AE7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"/>
          <w:rFonts w:ascii="Times New Roman" w:hAnsi="Times New Roman" w:cs="Times New Roman"/>
          <w:lang w:val="ru-RU"/>
        </w:rPr>
        <w:t>Оплата сумм производится в течение 60 рабочих дней с момента опред</w:t>
      </w:r>
      <w:r>
        <w:rPr>
          <w:rStyle w:val="1"/>
          <w:rFonts w:ascii="Times New Roman" w:hAnsi="Times New Roman" w:cs="Times New Roman"/>
          <w:lang w:val="ru-RU"/>
        </w:rPr>
        <w:t>еления фактической общей площади объекта.</w:t>
      </w:r>
    </w:p>
    <w:p w:rsidR="001808A9" w:rsidRDefault="00BE3AE7">
      <w:pPr>
        <w:pStyle w:val="Standard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Разница в площади до 1 кв.м. не влияет на сумму договора.</w:t>
      </w:r>
    </w:p>
    <w:p w:rsidR="001808A9" w:rsidRDefault="00BE3AE7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Указанные в разделе 3 настоящего договора денежные средства предоставляются Застройщику для финансирования строительства Объекта, указанного в п.1.2. настоя</w:t>
      </w:r>
      <w:r>
        <w:rPr>
          <w:rFonts w:ascii="Times New Roman" w:hAnsi="Times New Roman" w:cs="Times New Roman"/>
          <w:lang w:val="ru-RU"/>
        </w:rPr>
        <w:t>щего договора. Цена договора представляет собой сумму денежных средств на возмещение затрат на строительство (создание) объекта долевого строительства и денежных средств на оплату услуг Застройщика в размере 5% от стоимости настоящего договора. Стоимость у</w:t>
      </w:r>
      <w:r>
        <w:rPr>
          <w:rFonts w:ascii="Times New Roman" w:hAnsi="Times New Roman" w:cs="Times New Roman"/>
          <w:lang w:val="ru-RU"/>
        </w:rPr>
        <w:t xml:space="preserve">слуг Застройщика входит в общую сумму договора. При недостатке вложенных денежных средств, расходы по строительству, не вошедшие в инвентарную </w:t>
      </w:r>
      <w:r>
        <w:rPr>
          <w:rFonts w:ascii="Times New Roman" w:hAnsi="Times New Roman" w:cs="Times New Roman"/>
        </w:rPr>
        <w:t xml:space="preserve">(балансовую) стоимость, относятся на Застройщика. </w:t>
      </w:r>
      <w:r>
        <w:rPr>
          <w:rFonts w:ascii="Times New Roman" w:hAnsi="Times New Roman" w:cs="Times New Roman"/>
          <w:lang w:val="ru-RU"/>
        </w:rPr>
        <w:t>В случае, если по окончании строительства дома в соответствии с</w:t>
      </w:r>
      <w:r>
        <w:rPr>
          <w:rFonts w:ascii="Times New Roman" w:hAnsi="Times New Roman" w:cs="Times New Roman"/>
          <w:lang w:val="ru-RU"/>
        </w:rPr>
        <w:t xml:space="preserve">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вознаграждением за осуществление услуг Застройщика и остаются в его расп</w:t>
      </w:r>
      <w:r>
        <w:rPr>
          <w:rFonts w:ascii="Times New Roman" w:hAnsi="Times New Roman" w:cs="Times New Roman"/>
          <w:lang w:val="ru-RU"/>
        </w:rPr>
        <w:t xml:space="preserve">оряжении. Вознаграждение Застройщика в соответствии с настоящим договором является составной частью цены Договора. Размер вознаграждения определяется по окончании </w:t>
      </w:r>
      <w:r>
        <w:rPr>
          <w:rFonts w:ascii="Times New Roman" w:hAnsi="Times New Roman" w:cs="Times New Roman"/>
          <w:lang w:val="ru-RU"/>
        </w:rPr>
        <w:lastRenderedPageBreak/>
        <w:t>строительства, в виде разницы между ценой договора и расходами на строительство данного объек</w:t>
      </w:r>
      <w:r>
        <w:rPr>
          <w:rFonts w:ascii="Times New Roman" w:hAnsi="Times New Roman" w:cs="Times New Roman"/>
          <w:lang w:val="ru-RU"/>
        </w:rPr>
        <w:t>та.</w:t>
      </w:r>
    </w:p>
    <w:p w:rsidR="001808A9" w:rsidRDefault="00BE3AE7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рамках осуществления деятельности по привлечению денежные средства граждан в соответствии с положениями Закона об участии в долевом строительстве, Застройщик производит отчисления в компенсационный фонд. Размер таких обязательных отчислений застройщ</w:t>
      </w:r>
      <w:r>
        <w:rPr>
          <w:rFonts w:ascii="Times New Roman" w:hAnsi="Times New Roman" w:cs="Times New Roman"/>
          <w:lang w:val="ru-RU"/>
        </w:rPr>
        <w:t>ика определен в соответствии с действующим законодательством на дату заключения настоящего договора как процент от согласованной сторонами цены договора участия в долевом строительстве, предусматривающего передачу жилого помещения.</w:t>
      </w:r>
    </w:p>
    <w:p w:rsidR="001808A9" w:rsidRDefault="00BE3AE7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Гарантии качества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</w:t>
      </w:r>
      <w:r>
        <w:rPr>
          <w:rFonts w:ascii="Times New Roman" w:hAnsi="Times New Roman" w:cs="Times New Roman"/>
          <w:lang w:val="ru-RU"/>
        </w:rPr>
        <w:t>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 установленный срок и  получе</w:t>
      </w:r>
      <w:r>
        <w:rPr>
          <w:rFonts w:ascii="Times New Roman" w:hAnsi="Times New Roman" w:cs="Times New Roman"/>
          <w:lang w:val="ru-RU"/>
        </w:rPr>
        <w:t>ние Участником долевого строительства в собственность Объекта долевого строительства, отвечающей характеристикам, указанным в пункте 1.3. договора и требованиям технического и градостроительного регламента, проектной документации.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4.2. Срок гарантии по кач</w:t>
      </w:r>
      <w:r>
        <w:rPr>
          <w:rFonts w:ascii="Times New Roman" w:hAnsi="Times New Roman" w:cs="Times New Roman"/>
          <w:lang w:val="ru-RU"/>
        </w:rPr>
        <w:t xml:space="preserve">еству квартиры составляет пять лет и исчисляется с момента получения разрешения на ввод Объекта в эксплуатацию. Указанный гарантийный срок не распространяется на оборудование, на которое заводом-изготовителем установлен иной гарантийный срок. </w:t>
      </w:r>
      <w:r>
        <w:rPr>
          <w:rFonts w:ascii="Times New Roman" w:hAnsi="Times New Roman" w:cs="Times New Roman"/>
          <w:color w:val="000000"/>
          <w:lang w:val="ru-RU"/>
        </w:rPr>
        <w:t>Гарантийный с</w:t>
      </w:r>
      <w:r>
        <w:rPr>
          <w:rFonts w:ascii="Times New Roman" w:hAnsi="Times New Roman" w:cs="Times New Roman"/>
          <w:color w:val="000000"/>
          <w:lang w:val="ru-RU"/>
        </w:rPr>
        <w:t>рок на технологическое и инженерное оборудование, входящее в состав объекта долевого строительства, составляет три года</w:t>
      </w:r>
      <w:r>
        <w:rPr>
          <w:rFonts w:ascii="Times New Roman" w:hAnsi="Times New Roman" w:cs="Times New Roman"/>
          <w:lang w:val="ru-RU"/>
        </w:rPr>
        <w:t xml:space="preserve"> в соответствии с №214-ФЗ ст. 7 п.п. 5.1.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sz w:val="24"/>
          <w:szCs w:val="24"/>
          <w:lang w:val="ru-RU"/>
        </w:rPr>
        <w:t>4.3. Гарантийные обязательства Застройщика прекращаются в случаях: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sz w:val="24"/>
          <w:szCs w:val="24"/>
          <w:lang w:val="ru-RU"/>
        </w:rPr>
        <w:t>- проведения Участником доле</w:t>
      </w:r>
      <w:r>
        <w:rPr>
          <w:rStyle w:val="FontStyle18"/>
          <w:sz w:val="24"/>
          <w:szCs w:val="24"/>
          <w:lang w:val="ru-RU"/>
        </w:rPr>
        <w:t>вого строительства работ по изменению фасада дома;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sz w:val="24"/>
          <w:szCs w:val="24"/>
          <w:lang w:val="ru-RU"/>
        </w:rPr>
        <w:t>- проведения Участником долевого строительства любых переустройств, перепланировок  или ненадлежащего ремонта Объекта долевого строительства;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sz w:val="24"/>
          <w:szCs w:val="24"/>
          <w:lang w:val="ru-RU"/>
        </w:rPr>
        <w:t>- ненадлежащего обслуживания и эксплуатации Объекта долевого ст</w:t>
      </w:r>
      <w:r>
        <w:rPr>
          <w:rStyle w:val="FontStyle18"/>
          <w:sz w:val="24"/>
          <w:szCs w:val="24"/>
          <w:lang w:val="ru-RU"/>
        </w:rPr>
        <w:t>роительства,  в том числе инженерных систем, коммуникаций и оборудования;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sz w:val="24"/>
          <w:szCs w:val="24"/>
          <w:lang w:val="ru-RU"/>
        </w:rPr>
        <w:t xml:space="preserve">- предъявления претензий Участником долевого строительства о недостатках  и строительных недоделках, не отраженных в передаточном акте Объекта долевого строительства (кроме скрытых, </w:t>
      </w:r>
      <w:r>
        <w:rPr>
          <w:rStyle w:val="FontStyle18"/>
          <w:sz w:val="24"/>
          <w:szCs w:val="24"/>
          <w:lang w:val="ru-RU"/>
        </w:rPr>
        <w:t>для обнаружения которых необходимо специальное оборудование, условия, мероприятия).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sz w:val="24"/>
          <w:szCs w:val="24"/>
          <w:lang w:val="ru-RU"/>
        </w:rPr>
        <w:t xml:space="preserve">- не </w:t>
      </w:r>
      <w:r>
        <w:rPr>
          <w:rFonts w:ascii="Times New Roman" w:hAnsi="Times New Roman" w:cs="Times New Roman"/>
          <w:lang w:val="ru-RU"/>
        </w:rPr>
        <w:t>заключения ТСЖ, либо иного органа по управлению домом, договора на обслуживание с эксплуатирующими организациями в течение шести месяцев с момента ввода Объекта в эксп</w:t>
      </w:r>
      <w:r>
        <w:rPr>
          <w:rFonts w:ascii="Times New Roman" w:hAnsi="Times New Roman" w:cs="Times New Roman"/>
          <w:lang w:val="ru-RU"/>
        </w:rPr>
        <w:t>луатацию.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sz w:val="24"/>
          <w:szCs w:val="24"/>
          <w:lang w:val="ru-RU"/>
        </w:rPr>
        <w:t>4.4.</w:t>
      </w:r>
      <w:r>
        <w:rPr>
          <w:rStyle w:val="FontStyle1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Стороны настоящего договора исходят из того, что свидетельством качества квартиры, имущественные права на которую возникают у Участника долевого строительства на основании настоящего договора,  ее соответствие проекту, техническим </w:t>
      </w:r>
      <w:r>
        <w:rPr>
          <w:rFonts w:ascii="Times New Roman" w:hAnsi="Times New Roman" w:cs="Times New Roman"/>
          <w:lang w:val="ru-RU"/>
        </w:rPr>
        <w:t>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</w:t>
      </w:r>
      <w:r>
        <w:rPr>
          <w:rFonts w:ascii="Times New Roman" w:hAnsi="Times New Roman" w:cs="Times New Roman"/>
          <w:lang w:val="ru-RU"/>
        </w:rPr>
        <w:t xml:space="preserve">  подсчитываемым со следующими понижающими коэффициентами: для лоджий -0.5, для балконов -0,3.</w:t>
      </w:r>
    </w:p>
    <w:p w:rsidR="001808A9" w:rsidRDefault="00BE3AE7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Обязанности сторон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5.1. Застройщик обязуется: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5.1.1. Осуществить комплекс организационных и технических мероприятий, направленных на обеспечение строительства</w:t>
      </w:r>
      <w:r>
        <w:rPr>
          <w:rFonts w:ascii="Times New Roman" w:hAnsi="Times New Roman" w:cs="Times New Roman"/>
          <w:lang w:val="ru-RU"/>
        </w:rPr>
        <w:t xml:space="preserve">  многоквартирного дома в соответствии с проектной </w:t>
      </w:r>
      <w:r>
        <w:rPr>
          <w:rFonts w:ascii="Times New Roman" w:hAnsi="Times New Roman" w:cs="Times New Roman"/>
          <w:lang w:val="ru-RU"/>
        </w:rPr>
        <w:lastRenderedPageBreak/>
        <w:t>документацией и сроками строительства и в установленном порядке получить разрешение на ввод его в эксплуатацию.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 xml:space="preserve">5.1.2. Предоставлять по </w:t>
      </w:r>
      <w:r>
        <w:rPr>
          <w:rStyle w:val="FontStyle16"/>
          <w:sz w:val="24"/>
          <w:szCs w:val="24"/>
          <w:lang w:val="ru-RU"/>
        </w:rPr>
        <w:t xml:space="preserve">письменному </w:t>
      </w:r>
      <w:r>
        <w:rPr>
          <w:rFonts w:ascii="Times New Roman" w:hAnsi="Times New Roman" w:cs="Times New Roman"/>
          <w:lang w:val="ru-RU"/>
        </w:rPr>
        <w:t>требованию Участника долевого строительства всю необходим</w:t>
      </w:r>
      <w:r>
        <w:rPr>
          <w:rFonts w:ascii="Times New Roman" w:hAnsi="Times New Roman" w:cs="Times New Roman"/>
          <w:lang w:val="ru-RU"/>
        </w:rPr>
        <w:t>ую информацию о ходе строительства.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5.1.3.  После получения разрешения на ввод в эксплуатацию многоквартирного дома передать Участнику  долевого  строительства  квартиру по акту приема - передачи.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5.1.4. За счёт собственных средств произвести строительство</w:t>
      </w:r>
      <w:r>
        <w:rPr>
          <w:rFonts w:ascii="Times New Roman" w:hAnsi="Times New Roman" w:cs="Times New Roman"/>
          <w:lang w:val="ru-RU"/>
        </w:rPr>
        <w:t xml:space="preserve"> крышной газовой котельной, которая не будет входить в состав общего имущества Объекта, то есть не будет отвечать параметрам, установленным п.1 ст. 36 ЖК РФ (в редакции, действующей на момент заключения настоящего договора).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5.2. Участник долевого строител</w:t>
      </w:r>
      <w:r>
        <w:rPr>
          <w:rFonts w:ascii="Times New Roman" w:hAnsi="Times New Roman" w:cs="Times New Roman"/>
          <w:i/>
          <w:lang w:val="ru-RU"/>
        </w:rPr>
        <w:t>ьства обязуется: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5.2.1. Внести денежные средства в  объеме, в порядке и в сроки, установленные настоящим договором.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5.2.2.  В  десятидневный срок с момента получения уведомления принять  Объект долевого строительства от Застройщика по акту приема - передач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Style w:val="FontStyle18"/>
          <w:sz w:val="24"/>
          <w:szCs w:val="24"/>
          <w:lang w:val="ru-RU"/>
        </w:rPr>
        <w:t>либо сообщить Застройщику об отказе подписать передаточный акт до выполнения Застройщиком обязанностей, предусмотренных настоящим договором</w:t>
      </w:r>
      <w:r>
        <w:rPr>
          <w:rFonts w:ascii="Times New Roman" w:hAnsi="Times New Roman" w:cs="Times New Roman"/>
          <w:lang w:val="ru-RU"/>
        </w:rPr>
        <w:t>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5.2.3. Заключить в порядке, установленном законодательством РФ, договор с управляющей компанией либо непосредстве</w:t>
      </w:r>
      <w:r>
        <w:rPr>
          <w:rFonts w:ascii="Times New Roman" w:hAnsi="Times New Roman" w:cs="Times New Roman"/>
          <w:lang w:val="ru-RU"/>
        </w:rPr>
        <w:t>нно с лицами, осуществляющими соответствующие виды деятельности по обслуживанию дома, и вносить плату за жилое помещение и коммунальные услуги с даты получения разрешения на ввод в эксплуатацию многоквартирного дома.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sz w:val="24"/>
          <w:szCs w:val="24"/>
          <w:lang w:val="ru-RU"/>
        </w:rPr>
        <w:t xml:space="preserve">5.2.4. </w:t>
      </w:r>
      <w:r>
        <w:rPr>
          <w:rFonts w:ascii="Times New Roman" w:hAnsi="Times New Roman" w:cs="Times New Roman"/>
          <w:lang w:val="ru-RU"/>
        </w:rPr>
        <w:t xml:space="preserve">Не осуществлять </w:t>
      </w:r>
      <w:r>
        <w:rPr>
          <w:rFonts w:ascii="Times New Roman" w:hAnsi="Times New Roman" w:cs="Times New Roman"/>
          <w:lang w:val="ru-RU"/>
        </w:rPr>
        <w:t>переустройство или перепланировку Объекта долевого строительства без письменного разрешения Застройщика и автора проекта.</w:t>
      </w:r>
    </w:p>
    <w:p w:rsidR="001808A9" w:rsidRDefault="00BE3AE7">
      <w:pPr>
        <w:pStyle w:val="Standard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Обеспечить  со своей стороны  подачу заявления о государственной регистрации настоящего договора, а также  всех изменений и дополнений</w:t>
      </w:r>
      <w:r>
        <w:rPr>
          <w:rFonts w:ascii="Times New Roman" w:hAnsi="Times New Roman" w:cs="Times New Roman"/>
          <w:lang w:val="ru-RU"/>
        </w:rPr>
        <w:t xml:space="preserve"> к договору и оплатить расходы по государственной регистрации настоящего договора (изменений и дополнений к нему).</w:t>
      </w:r>
    </w:p>
    <w:p w:rsidR="001808A9" w:rsidRDefault="00BE3AE7">
      <w:pPr>
        <w:pStyle w:val="Standard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поступления от Застройщика предложения о продлении срока ввода многоквартирного дома в эксплуатацию, принять предложение Застройщика</w:t>
      </w:r>
      <w:r>
        <w:rPr>
          <w:rFonts w:ascii="Times New Roman" w:hAnsi="Times New Roman" w:cs="Times New Roman"/>
          <w:lang w:val="ru-RU"/>
        </w:rPr>
        <w:t xml:space="preserve"> на изложенных в нем условиях.</w:t>
      </w:r>
    </w:p>
    <w:p w:rsidR="001808A9" w:rsidRDefault="00BE3AE7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 принятии Объекта Участник долевого строительства обязан руководствоваться инструкцией по приемке квартиры участником долевого строительства и приложением № 1 к указанной инструкции (Приложение № 4 к настоящему договору),</w:t>
      </w:r>
      <w:r>
        <w:rPr>
          <w:rFonts w:ascii="Times New Roman" w:hAnsi="Times New Roman" w:cs="Times New Roman"/>
          <w:lang w:val="ru-RU"/>
        </w:rPr>
        <w:t xml:space="preserve"> а также обязан заявить обо всех его недостатках, которые могут быть установлены при обычном способе приемки (явные недостатки). Участник вправе ссылаться на выявленные при принятии Объекта недостатки только в том случае, если они оговорены в подписанном с</w:t>
      </w:r>
      <w:r>
        <w:rPr>
          <w:rFonts w:ascii="Times New Roman" w:hAnsi="Times New Roman" w:cs="Times New Roman"/>
          <w:lang w:val="ru-RU"/>
        </w:rPr>
        <w:t>торонами акте о выявленных недостатках.</w:t>
      </w:r>
    </w:p>
    <w:p w:rsidR="001808A9" w:rsidRDefault="00BE3AE7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случае расторжения настоящего Договора по инициативе Участника долевого строительства, он возмещает Застройщику в полном объеме затраты застройщику уплаченного взноса в компенсационный фонд.</w:t>
      </w:r>
    </w:p>
    <w:p w:rsidR="001808A9" w:rsidRDefault="00BE3AE7">
      <w:pPr>
        <w:pStyle w:val="Standard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</w:t>
      </w:r>
      <w:r>
        <w:rPr>
          <w:rFonts w:ascii="Times New Roman" w:hAnsi="Times New Roman" w:cs="Times New Roman"/>
          <w:lang w:val="ru-RU"/>
        </w:rPr>
        <w:t>ительства дает согласие в соответствии с п. 1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>
        <w:rPr>
          <w:rFonts w:ascii="Times New Roman" w:hAnsi="Times New Roman" w:cs="Times New Roman"/>
          <w:lang w:val="ru-RU"/>
        </w:rPr>
        <w:t>ции», ст. 345 Гражданского кодекса 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Объекта, в том числе вследстви</w:t>
      </w:r>
      <w:r>
        <w:rPr>
          <w:rFonts w:ascii="Times New Roman" w:hAnsi="Times New Roman" w:cs="Times New Roman"/>
          <w:lang w:val="ru-RU"/>
        </w:rPr>
        <w:t xml:space="preserve">е разделения указанного земельного участка в </w:t>
      </w:r>
      <w:r>
        <w:rPr>
          <w:rFonts w:ascii="Times New Roman" w:hAnsi="Times New Roman" w:cs="Times New Roman"/>
          <w:lang w:val="ru-RU"/>
        </w:rPr>
        <w:lastRenderedPageBreak/>
        <w:t>результате его межевания, при условии, что в предмет залога будет входить право собственности на вновь образованный земельный участок, на котором будет расположен строящийся Объект.</w:t>
      </w:r>
    </w:p>
    <w:p w:rsidR="001808A9" w:rsidRDefault="00BE3AE7">
      <w:pPr>
        <w:pStyle w:val="Default"/>
        <w:numPr>
          <w:ilvl w:val="0"/>
          <w:numId w:val="2"/>
        </w:numPr>
        <w:spacing w:line="276" w:lineRule="auto"/>
        <w:jc w:val="center"/>
        <w:rPr>
          <w:bCs/>
        </w:rPr>
      </w:pPr>
      <w:r>
        <w:rPr>
          <w:bCs/>
        </w:rPr>
        <w:t>Права сторон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6.1. </w:t>
      </w:r>
      <w:r>
        <w:rPr>
          <w:rFonts w:ascii="Times New Roman" w:hAnsi="Times New Roman" w:cs="Times New Roman"/>
          <w:bCs/>
          <w:i/>
          <w:iCs/>
          <w:lang w:val="ru-RU"/>
        </w:rPr>
        <w:t xml:space="preserve">Застройщик </w:t>
      </w:r>
      <w:r>
        <w:rPr>
          <w:rFonts w:ascii="Times New Roman" w:hAnsi="Times New Roman" w:cs="Times New Roman"/>
          <w:bCs/>
          <w:i/>
          <w:iCs/>
          <w:lang w:val="ru-RU"/>
        </w:rPr>
        <w:t>по настоящему договору имеет право: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6.1.1. Привлекать третьих лиц без согласования с Участником долевого строительства для выполнения своих обязательств по настоящему Договору.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6.1.2. Досрочно исполнить свои обязательства по настоящему Договору, </w:t>
      </w:r>
      <w:r>
        <w:rPr>
          <w:rFonts w:ascii="Times New Roman" w:hAnsi="Times New Roman" w:cs="Times New Roman"/>
          <w:lang w:val="ru-RU"/>
        </w:rPr>
        <w:t>письменно уведомив об этом Участника долевого строительства.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6.1.3. Застройщик вправе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6.1.4. Расторгнуть настоящий договор в односторонн</w:t>
      </w:r>
      <w:r>
        <w:rPr>
          <w:rFonts w:ascii="Times New Roman" w:hAnsi="Times New Roman" w:cs="Times New Roman"/>
          <w:lang w:val="ru-RU"/>
        </w:rPr>
        <w:t>ем порядке, в случаях предусмотренных Федеральным законом «Об участии в долевом строительстве многоквартирных домов и иных объектов недвижимости» № 214-ФЗ от 30.12.2004г., и действующим законодательством РФ. В том числе, в случае, если в соответствии с дог</w:t>
      </w:r>
      <w:r>
        <w:rPr>
          <w:rFonts w:ascii="Times New Roman" w:hAnsi="Times New Roman" w:cs="Times New Roman"/>
          <w:lang w:val="ru-RU"/>
        </w:rPr>
        <w:t>овором уплата цены должна производится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</w:t>
      </w:r>
      <w:r>
        <w:rPr>
          <w:rFonts w:ascii="Times New Roman" w:hAnsi="Times New Roman" w:cs="Times New Roman"/>
          <w:lang w:val="ru-RU"/>
        </w:rPr>
        <w:t>ежа более чем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исполнения настоящего договора в порядке, предусмотренном ст. ст. 5, 9 указанног</w:t>
      </w:r>
      <w:r>
        <w:rPr>
          <w:rFonts w:ascii="Times New Roman" w:hAnsi="Times New Roman" w:cs="Times New Roman"/>
          <w:lang w:val="ru-RU"/>
        </w:rPr>
        <w:t>о Федерального закона.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</w:t>
      </w:r>
      <w:r>
        <w:rPr>
          <w:rFonts w:ascii="Times New Roman" w:hAnsi="Times New Roman" w:cs="Times New Roman"/>
          <w:lang w:val="ru-RU"/>
        </w:rPr>
        <w:t>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Акт приема-передачи Объекта долевого строительства в одностороннем порядке. При</w:t>
      </w:r>
      <w:r>
        <w:rPr>
          <w:rFonts w:ascii="Times New Roman" w:hAnsi="Times New Roman" w:cs="Times New Roman"/>
          <w:lang w:val="ru-RU"/>
        </w:rPr>
        <w:t xml:space="preserve"> этом риск случайной гибели Объекта долевого строительства признается перешедшим к Участнику долевого строительства со дня составления Акта приема-передачи Объекта долевого строительства в одностороннем порядке.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6.1.6. В случае необходимости Застройщик впр</w:t>
      </w:r>
      <w:r>
        <w:rPr>
          <w:rFonts w:ascii="Times New Roman" w:hAnsi="Times New Roman" w:cs="Times New Roman"/>
          <w:lang w:val="ru-RU"/>
        </w:rPr>
        <w:t>аве до получения разрешения на ввод в эксплуатацию Объекта осуществлять процедуру межевания земельных участков, предоставленных для строительства, в том числе с формированием частей земельных участков, а также изменять состав предмета залога в соответствии</w:t>
      </w:r>
      <w:r>
        <w:rPr>
          <w:rFonts w:ascii="Times New Roman" w:hAnsi="Times New Roman" w:cs="Times New Roman"/>
          <w:lang w:val="ru-RU"/>
        </w:rPr>
        <w:t xml:space="preserve"> со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согласия участника до</w:t>
      </w:r>
      <w:r>
        <w:rPr>
          <w:rFonts w:ascii="Times New Roman" w:hAnsi="Times New Roman" w:cs="Times New Roman"/>
          <w:lang w:val="ru-RU"/>
        </w:rPr>
        <w:t>левого строительства в соответствии с п. 5.2.9 настоящего договора.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6.1.7. Оставить в своей собственности иные нежилые помещения дома, не задействованные в процессе его технической эксплуатации, с правом дальнейшего распоряжения данными помещениями.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6.1.8.</w:t>
      </w:r>
      <w:r>
        <w:rPr>
          <w:lang w:val="ru-RU"/>
        </w:rPr>
        <w:t xml:space="preserve">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Участником долевого строительства.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6.1.9. Застройщик вправе пользоваться и распоряжаться земельным участком, на</w:t>
      </w:r>
      <w:r>
        <w:rPr>
          <w:lang w:val="ru-RU"/>
        </w:rPr>
        <w:t xml:space="preserve"> котором строится Объект без согласия Дольщика, в том числе, осуществлять проектные, строительные </w:t>
      </w:r>
      <w:r>
        <w:rPr>
          <w:lang w:val="ru-RU"/>
        </w:rPr>
        <w:lastRenderedPageBreak/>
        <w:t>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земельных у</w:t>
      </w:r>
      <w:r>
        <w:rPr>
          <w:lang w:val="ru-RU"/>
        </w:rPr>
        <w:t>частков, с целью определения части земельного участка, занятого Объектом, и частей земельного участка, занятых иными объектами недвижимого имущества, разделением земельного участка путем его межевания, менять право обладание земельным участком (выкуп в соб</w:t>
      </w:r>
      <w:r>
        <w:rPr>
          <w:lang w:val="ru-RU"/>
        </w:rPr>
        <w:t>ственность).</w:t>
      </w:r>
    </w:p>
    <w:p w:rsidR="001808A9" w:rsidRDefault="00BE3AE7">
      <w:pPr>
        <w:pStyle w:val="Default"/>
        <w:spacing w:line="276" w:lineRule="auto"/>
        <w:jc w:val="both"/>
      </w:pPr>
      <w:r>
        <w:rPr>
          <w:i/>
          <w:iCs/>
          <w:lang w:val="ru-RU"/>
        </w:rPr>
        <w:t>6.2</w:t>
      </w:r>
      <w:r>
        <w:rPr>
          <w:b/>
          <w:bCs/>
          <w:i/>
          <w:iCs/>
          <w:lang w:val="ru-RU"/>
        </w:rPr>
        <w:t>. Участник долевого строительства по настоящему договору имеет право</w:t>
      </w:r>
      <w:r>
        <w:rPr>
          <w:i/>
          <w:iCs/>
          <w:lang w:val="ru-RU"/>
        </w:rPr>
        <w:t>: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6.2.1. досрочно оплатить стоимость Объекта долевого строительства по цене, согласно раздела 3 настоящего Договора;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6.2.2. увеличить свой вклад по согласованию с Застройщи</w:t>
      </w:r>
      <w:r>
        <w:rPr>
          <w:lang w:val="ru-RU"/>
        </w:rPr>
        <w:t>ком, с соответствующим увеличением размера предоставляемой квартиры;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6.2.3. по письменному требованию, получать у Застройщика информацию о ходе и состоянии строительства;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6.2.4. Участник долевого строительства вправе знакомится с проектной документацией в </w:t>
      </w:r>
      <w:r>
        <w:rPr>
          <w:lang w:val="ru-RU"/>
        </w:rPr>
        <w:t>период строительства объекта долевого строительства,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6.2.5. Переуступить право требова</w:t>
      </w:r>
      <w:r>
        <w:rPr>
          <w:lang w:val="ru-RU"/>
        </w:rPr>
        <w:t>ния по настоящему Договору после уплаты всей цены Договора с уведомлением Застройщика либо одновременно с переводом долга на нового Дольщика с согласия Застройщика.</w:t>
      </w:r>
    </w:p>
    <w:p w:rsidR="001808A9" w:rsidRDefault="00BE3AE7">
      <w:pPr>
        <w:pStyle w:val="Default"/>
        <w:spacing w:line="276" w:lineRule="auto"/>
        <w:jc w:val="both"/>
      </w:pPr>
      <w:r>
        <w:rPr>
          <w:bCs/>
          <w:lang w:val="ru-RU"/>
        </w:rPr>
        <w:t>Уступка Участником прав требований по Договору иному лицу допускается после уведомления Зас</w:t>
      </w:r>
      <w:r>
        <w:rPr>
          <w:bCs/>
          <w:lang w:val="ru-RU"/>
        </w:rPr>
        <w:t>тройщика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 Застройщик в праве не исполнять обязательства до предоставления ему доказат</w:t>
      </w:r>
      <w:r>
        <w:rPr>
          <w:bCs/>
          <w:lang w:val="ru-RU"/>
        </w:rPr>
        <w:t>ельств Участником долевого строительства о переходе прав требования к другому лицу. Участник долевого строительства, уступивший права требование по настоящему договору другому лицу, обязан передать ему документы и сведения, имеющие значение для осуществлен</w:t>
      </w:r>
      <w:r>
        <w:rPr>
          <w:bCs/>
          <w:lang w:val="ru-RU"/>
        </w:rPr>
        <w:t xml:space="preserve">ия перехода прав требования, а именно </w:t>
      </w:r>
      <w:r>
        <w:rPr>
          <w:lang w:val="ru-RU"/>
        </w:rPr>
        <w:t>передать Застройщику зарегистрированный в установленном законом порядке договор уступки в 1 (одном) экземпляре в течение трех дней с момента его регистрации</w:t>
      </w:r>
      <w:r>
        <w:rPr>
          <w:b/>
          <w:bCs/>
          <w:lang w:val="ru-RU"/>
        </w:rPr>
        <w:t>.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6.2.6. В случае неуплаты Участником цены Договора Застройщик</w:t>
      </w:r>
      <w:r>
        <w:rPr>
          <w:lang w:val="ru-RU"/>
        </w:rPr>
        <w:t>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порядке, установленном Гражданским Кодексом РФ. Перевод долга н</w:t>
      </w:r>
      <w:r>
        <w:rPr>
          <w:lang w:val="ru-RU"/>
        </w:rPr>
        <w:t>а другое лицо допускается лишь с согласия Застройщика (ст. 391 ГК РФ).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6.2.7. Договор уступки прав требований вступает в силу с момента государственной регистрации в органе, осуществляющем государственную регистрацию прав на недвижимое имущество и </w:t>
      </w:r>
      <w:r>
        <w:rPr>
          <w:lang w:val="ru-RU"/>
        </w:rPr>
        <w:t>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6.2.8. Расторгнуть Договор согласно действующему законодательству.</w:t>
      </w:r>
    </w:p>
    <w:p w:rsidR="001808A9" w:rsidRDefault="00BE3AE7">
      <w:pPr>
        <w:pStyle w:val="Standard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7.1. За неи</w:t>
      </w:r>
      <w:r>
        <w:rPr>
          <w:rFonts w:ascii="Times New Roman" w:hAnsi="Times New Roman" w:cs="Times New Roman"/>
          <w:lang w:val="ru-RU"/>
        </w:rPr>
        <w:t>сполнение или  ненадлежащее  исполнение  взятых  на  себя обязательств  по  настоящему  договору  сторона,  не  исполнившая  своих обязательств или  ненадлежащее  исполнившая свои обязательства, обязана уплатить другой стороне предусмотренные Федеральным з</w:t>
      </w:r>
      <w:r>
        <w:rPr>
          <w:rFonts w:ascii="Times New Roman" w:hAnsi="Times New Roman" w:cs="Times New Roman"/>
          <w:lang w:val="ru-RU"/>
        </w:rPr>
        <w:t xml:space="preserve">аконом «Об участии в долевом строительстве многоквартирных домов и иных объектов  недвижимости и о  внесении  изменений  в  некоторые  законодательные  акты  </w:t>
      </w:r>
      <w:r>
        <w:rPr>
          <w:rFonts w:ascii="Times New Roman" w:hAnsi="Times New Roman" w:cs="Times New Roman"/>
          <w:lang w:val="ru-RU"/>
        </w:rPr>
        <w:lastRenderedPageBreak/>
        <w:t>Российской Федерации» от 30.12.2004 № 214-ФЗ неустойки (штрафы, пени) и возместить в полном объеме</w:t>
      </w:r>
      <w:r>
        <w:rPr>
          <w:rFonts w:ascii="Times New Roman" w:hAnsi="Times New Roman" w:cs="Times New Roman"/>
          <w:lang w:val="ru-RU"/>
        </w:rPr>
        <w:t xml:space="preserve"> причиненные убытки сверх неустойки.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7.2. В случае  нарушения  установленного  договором  срока  внесения платежа Участник долевого строительства уплачивает Застройщику неустойку (пени) в размере одной   трехсотой ставки рефинансирования Центрального банка</w:t>
      </w:r>
      <w:r>
        <w:rPr>
          <w:rFonts w:ascii="Times New Roman" w:hAnsi="Times New Roman" w:cs="Times New Roman"/>
          <w:lang w:val="ru-RU"/>
        </w:rPr>
        <w:t xml:space="preserve"> Российской Федерации, действующей на  день исполнения обязательства, от суммы просроченного платежа за каждый день просрочки.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7.3.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В случае нарушения предусмотренного договором срока передачи Участнику   долевого строительства квартиры Застройщик уплачива</w:t>
      </w:r>
      <w:r>
        <w:rPr>
          <w:rFonts w:ascii="Times New Roman" w:hAnsi="Times New Roman" w:cs="Times New Roman"/>
          <w:lang w:val="ru-RU"/>
        </w:rPr>
        <w:t>ет Участнику долевого строительства неустойку (пени) в размере одной стопятидесятой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7.4. При наступлени</w:t>
      </w:r>
      <w:r>
        <w:rPr>
          <w:rFonts w:ascii="Times New Roman" w:hAnsi="Times New Roman" w:cs="Times New Roman"/>
          <w:lang w:val="ru-RU"/>
        </w:rPr>
        <w:t>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7.5.  При  </w:t>
      </w:r>
      <w:r>
        <w:rPr>
          <w:rFonts w:ascii="Times New Roman" w:hAnsi="Times New Roman" w:cs="Times New Roman"/>
          <w:lang w:val="ru-RU"/>
        </w:rPr>
        <w:t>наступлении обстоятельств непреодолимой  силы,  стороны освобождаются от   ответственности   за   неисполнение (ненадлежащее исполнение) обязательств.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 xml:space="preserve">7.6. </w:t>
      </w:r>
      <w:r>
        <w:rPr>
          <w:rStyle w:val="FontStyle18"/>
          <w:sz w:val="24"/>
          <w:szCs w:val="24"/>
          <w:lang w:val="ru-RU"/>
        </w:rPr>
        <w:t>В случае нарушения Участником долевого строительства обязательств, предусмотренных пунктом 5.2.4. на</w:t>
      </w:r>
      <w:r>
        <w:rPr>
          <w:rStyle w:val="FontStyle18"/>
          <w:sz w:val="24"/>
          <w:szCs w:val="24"/>
          <w:lang w:val="ru-RU"/>
        </w:rPr>
        <w:t xml:space="preserve">стоящего договора, Участник </w:t>
      </w:r>
      <w:r>
        <w:rPr>
          <w:rFonts w:ascii="Times New Roman" w:hAnsi="Times New Roman" w:cs="Times New Roman"/>
          <w:lang w:val="ru-RU"/>
        </w:rPr>
        <w:t>долевого строительства самостоятельно производит</w:t>
      </w:r>
      <w:r>
        <w:rPr>
          <w:rStyle w:val="FontStyle18"/>
          <w:sz w:val="24"/>
          <w:szCs w:val="24"/>
          <w:lang w:val="ru-RU"/>
        </w:rPr>
        <w:t xml:space="preserve"> восстановительные работы. В случае отказа от проведения восстановительных работ Участник долевого строительства оплачивает стоимость таких работ Застройщику, а так же уплачивает ш</w:t>
      </w:r>
      <w:r>
        <w:rPr>
          <w:rStyle w:val="FontStyle18"/>
          <w:sz w:val="24"/>
          <w:szCs w:val="24"/>
          <w:lang w:val="ru-RU"/>
        </w:rPr>
        <w:t>траф в размере 100% (сто процентов) от стоимости этих работ в течение одного месяца с момента получения соответствующего требования. При этом согласия Участника долевого строительства на проведение Застройщиком восстановительных работ не требуется.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7.7. В </w:t>
      </w:r>
      <w:r>
        <w:rPr>
          <w:rFonts w:ascii="Times New Roman" w:hAnsi="Times New Roman" w:cs="Times New Roman"/>
          <w:lang w:val="ru-RU"/>
        </w:rPr>
        <w:t>соответствии со ст.12.1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исполнение Застройщиком о</w:t>
      </w:r>
      <w:r>
        <w:rPr>
          <w:rFonts w:ascii="Times New Roman" w:hAnsi="Times New Roman" w:cs="Times New Roman"/>
          <w:lang w:val="ru-RU"/>
        </w:rPr>
        <w:t>бязательств по Договору долевого участия обеспечивается залогом. Также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участников долевого строительства».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7.8.</w:t>
      </w:r>
      <w:r>
        <w:rPr>
          <w:lang w:val="ru-RU"/>
        </w:rPr>
        <w:t xml:space="preserve">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фактически понесенных последним расходов</w:t>
      </w:r>
      <w:r>
        <w:rPr>
          <w:lang w:val="ru-RU"/>
        </w:rPr>
        <w:t xml:space="preserve"> в связи с исполнением обязательств по Договору. Под расходами, понесенными Застройщиком в связи с исполнением обязательств по Договору, Стороны понимают затраты, связанные с подготовкой, оформлением документации на Объекты долевого строительства, регистра</w:t>
      </w:r>
      <w:r>
        <w:rPr>
          <w:lang w:val="ru-RU"/>
        </w:rPr>
        <w:t>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защиты прав граждан – участников долевого строительств</w:t>
      </w:r>
      <w:r>
        <w:rPr>
          <w:lang w:val="ru-RU"/>
        </w:rPr>
        <w:t>а».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7.9.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</w:t>
      </w:r>
      <w:r>
        <w:rPr>
          <w:lang w:val="ru-RU"/>
        </w:rPr>
        <w:t xml:space="preserve">кта долевого строительства застройщик освобождается от уплаты участнику долевого </w:t>
      </w:r>
      <w:r>
        <w:rPr>
          <w:lang w:val="ru-RU"/>
        </w:rPr>
        <w:lastRenderedPageBreak/>
        <w:t>строительства неустойки (пени) при условии надлежащего исполнения застройщиком своих обязательств по такому договору в соответствии с п. 2 ст. 6 214-ФЗ.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7.10. Застройщик не не</w:t>
      </w:r>
      <w:r>
        <w:rPr>
          <w:rFonts w:ascii="Times New Roman" w:hAnsi="Times New Roman" w:cs="Times New Roman"/>
          <w:lang w:val="ru-RU"/>
        </w:rPr>
        <w:t>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</w:t>
      </w:r>
      <w:r>
        <w:rPr>
          <w:rFonts w:ascii="Times New Roman" w:hAnsi="Times New Roman" w:cs="Times New Roman"/>
          <w:lang w:val="ru-RU"/>
        </w:rPr>
        <w:t>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</w:t>
      </w:r>
      <w:r>
        <w:rPr>
          <w:rFonts w:ascii="Times New Roman" w:hAnsi="Times New Roman" w:cs="Times New Roman"/>
          <w:lang w:val="ru-RU"/>
        </w:rPr>
        <w:t>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</w:t>
      </w:r>
      <w:r>
        <w:rPr>
          <w:rFonts w:ascii="Times New Roman" w:hAnsi="Times New Roman" w:cs="Times New Roman"/>
          <w:lang w:val="ru-RU"/>
        </w:rPr>
        <w:t>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</w:t>
      </w:r>
      <w:r>
        <w:rPr>
          <w:rFonts w:ascii="Times New Roman" w:hAnsi="Times New Roman" w:cs="Times New Roman"/>
          <w:lang w:val="ru-RU"/>
        </w:rPr>
        <w:t>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 п. 7 ст. 7 214-ФЗ.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7.11.  В случае нарушения предусмотренного договором срока</w:t>
      </w:r>
      <w:r>
        <w:rPr>
          <w:rFonts w:ascii="Times New Roman" w:hAnsi="Times New Roman" w:cs="Times New Roman"/>
          <w:lang w:val="ru-RU"/>
        </w:rPr>
        <w:t xml:space="preserve"> передачи участнику долевого строительства объекта долевого строительства,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строительства, застройщик освобождается от упл</w:t>
      </w:r>
      <w:r>
        <w:rPr>
          <w:rFonts w:ascii="Times New Roman" w:hAnsi="Times New Roman" w:cs="Times New Roman"/>
          <w:lang w:val="ru-RU"/>
        </w:rPr>
        <w:t>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1808A9" w:rsidRDefault="00BE3AE7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 Прочие условия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8.1. Риск случайной гибели или случайного повреждения Объекта долевого строительства до его перед</w:t>
      </w:r>
      <w:r>
        <w:rPr>
          <w:rFonts w:ascii="Times New Roman" w:hAnsi="Times New Roman" w:cs="Times New Roman"/>
          <w:lang w:val="ru-RU"/>
        </w:rPr>
        <w:t>ачи Участнику  долевого строительства несет Застройщик.</w:t>
      </w:r>
    </w:p>
    <w:p w:rsidR="001808A9" w:rsidRDefault="00BE3AE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8.2 Наследники Участника долевого строительства имеют права, предусмотренные настоящим Договором. В случае смерти гражданина – Участника долевого строительства его права и обязанности по договору пере</w:t>
      </w:r>
      <w:r>
        <w:rPr>
          <w:lang w:val="ru-RU"/>
        </w:rPr>
        <w:t>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Наследник или наследники в</w:t>
      </w:r>
      <w:r>
        <w:rPr>
          <w:rFonts w:ascii="Times New Roman" w:hAnsi="Times New Roman" w:cs="Times New Roman"/>
          <w:lang w:val="ru-RU"/>
        </w:rPr>
        <w:t>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</w:t>
      </w:r>
      <w:r>
        <w:rPr>
          <w:rFonts w:ascii="Times New Roman" w:hAnsi="Times New Roman" w:cs="Times New Roman"/>
          <w:lang w:val="ru-RU"/>
        </w:rPr>
        <w:t>м участником долевого строительства.</w:t>
      </w:r>
    </w:p>
    <w:p w:rsidR="001808A9" w:rsidRDefault="00BE3AE7">
      <w:pPr>
        <w:pStyle w:val="Standard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Споры, возникшие  между  сторонами, решаются сторонами  путем переговоров. При не достижении согласия спор передается  на  разрешение соответствующего судебного органа с соблюдением правил подведомственности и подсуднос</w:t>
      </w:r>
      <w:r>
        <w:rPr>
          <w:rFonts w:ascii="Times New Roman" w:hAnsi="Times New Roman" w:cs="Times New Roman"/>
          <w:lang w:val="ru-RU"/>
        </w:rPr>
        <w:t>ти.</w:t>
      </w:r>
    </w:p>
    <w:p w:rsidR="001808A9" w:rsidRDefault="00BE3AE7">
      <w:pPr>
        <w:pStyle w:val="Standard"/>
        <w:numPr>
          <w:ilvl w:val="1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соответствии с Федеральным законом от 27.07.2006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lang w:val="ru-RU"/>
        </w:rPr>
        <w:t xml:space="preserve"> 152-ФЗ "О персональных данных" Участник долевого строительства дает свое согласие на обработку Застройщиком персональных данных, относящихся к отношениям долевого строительства и вытекающих из насто</w:t>
      </w:r>
      <w:r>
        <w:rPr>
          <w:rFonts w:ascii="Times New Roman" w:hAnsi="Times New Roman" w:cs="Times New Roman"/>
          <w:lang w:val="ru-RU"/>
        </w:rPr>
        <w:t xml:space="preserve">ящего договора. Участник долевого строительства предоставляет согласие на осуществление действий в отношении своих персональных данных, которые необходимы для достижения указанных в настоящем договоре целей, включая (без ограничения) сбор, систематизацию, </w:t>
      </w:r>
      <w:r>
        <w:rPr>
          <w:rFonts w:ascii="Times New Roman" w:hAnsi="Times New Roman" w:cs="Times New Roman"/>
          <w:lang w:val="ru-RU"/>
        </w:rPr>
        <w:t xml:space="preserve">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</w:t>
      </w:r>
      <w:r>
        <w:rPr>
          <w:rFonts w:ascii="Times New Roman" w:hAnsi="Times New Roman" w:cs="Times New Roman"/>
          <w:lang w:val="ru-RU"/>
        </w:rPr>
        <w:lastRenderedPageBreak/>
        <w:t>блокирование персональных данных, а также осуществление любых иных действий, предусмотренных дей</w:t>
      </w:r>
      <w:r>
        <w:rPr>
          <w:rFonts w:ascii="Times New Roman" w:hAnsi="Times New Roman" w:cs="Times New Roman"/>
          <w:lang w:val="ru-RU"/>
        </w:rPr>
        <w:t>ствующим законодательством Российской Федерации. Участник долевого строительства проинформирован, что обработка персональных данных производится в соответствии с действующим законодательством Российской Федерации как неавтоматизированным, так и автоматизир</w:t>
      </w:r>
      <w:r>
        <w:rPr>
          <w:rFonts w:ascii="Times New Roman" w:hAnsi="Times New Roman" w:cs="Times New Roman"/>
          <w:lang w:val="ru-RU"/>
        </w:rPr>
        <w:t>ованным способами.</w:t>
      </w:r>
    </w:p>
    <w:p w:rsidR="001808A9" w:rsidRDefault="00BE3AE7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 Срок действия и порядок изменения, расторжения договора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9.1. Договор может быть изменен или расторгнут по соглашению сторон. Все изменения договора оформляются путем подписания сторонами  соглашений, которые является неотъемлемой част</w:t>
      </w:r>
      <w:r>
        <w:rPr>
          <w:rFonts w:ascii="Times New Roman" w:hAnsi="Times New Roman" w:cs="Times New Roman"/>
          <w:lang w:val="ru-RU"/>
        </w:rPr>
        <w:t>ью  настоящего договора.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9.2. Просрочка платежа более чем три месяца является основанием для предъявления  застройщиком  требования  о расторжении договора в судебном порядке.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9.3. Участник долевого строительстве вправе в одностороннем  порядке отказаться </w:t>
      </w:r>
      <w:r>
        <w:rPr>
          <w:rFonts w:ascii="Times New Roman" w:hAnsi="Times New Roman" w:cs="Times New Roman"/>
          <w:lang w:val="ru-RU"/>
        </w:rPr>
        <w:t>от исполнения договора в случаях, предусмотренных Федеральным законом «Об участии в долевом строительстве многоквартирных домов и  иных объектов недвижимости и о внесении изменений в некоторые  законодательные акты Российской Федерации» от 30.12.2004 № 214</w:t>
      </w:r>
      <w:r>
        <w:rPr>
          <w:rFonts w:ascii="Times New Roman" w:hAnsi="Times New Roman" w:cs="Times New Roman"/>
          <w:lang w:val="ru-RU"/>
        </w:rPr>
        <w:t>-ФЗ.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 xml:space="preserve">9.4.  Настоящий договор составлен в четырех экземплярах, с четырьмя  приложениями, имеющих  равную юридическую силу, один экземпляр – для </w:t>
      </w:r>
      <w:r>
        <w:rPr>
          <w:rStyle w:val="1"/>
          <w:rFonts w:ascii="Times New Roman" w:hAnsi="Times New Roman" w:cs="Times New Roman"/>
          <w:lang w:val="ru-RU"/>
        </w:rPr>
        <w:t xml:space="preserve">органа государственной регистрации, один экземпляр-Застройщику, один экземпляр - Участнику Долевого </w:t>
      </w:r>
      <w:r>
        <w:rPr>
          <w:rStyle w:val="1"/>
          <w:rFonts w:ascii="Times New Roman" w:hAnsi="Times New Roman" w:cs="Times New Roman"/>
          <w:lang w:val="ru-RU"/>
        </w:rPr>
        <w:t>строительства.</w:t>
      </w:r>
    </w:p>
    <w:p w:rsidR="001808A9" w:rsidRDefault="00BE3AE7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9.5. Расходы по государственной регистрации настоящего договора, дополнений и изменений к договору возлагаются на Участника долевого строительства.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 xml:space="preserve">9.6. </w:t>
      </w:r>
      <w:r>
        <w:rPr>
          <w:rStyle w:val="FontStyle1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Настоящий  договор вступает  в  силу с  момента  его  государственной регистрации в пор</w:t>
      </w:r>
      <w:r>
        <w:rPr>
          <w:rFonts w:ascii="Times New Roman" w:hAnsi="Times New Roman" w:cs="Times New Roman"/>
          <w:lang w:val="ru-RU"/>
        </w:rPr>
        <w:t>ядке, предусмотренном Федеральным  законом «О государственной регистрации прав на недвижимое имущество и сделок с ним»,  и действует до исполнения Сторонами принятых на себя обязательств.</w:t>
      </w:r>
    </w:p>
    <w:p w:rsidR="001808A9" w:rsidRDefault="00BE3AE7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sz w:val="24"/>
          <w:szCs w:val="24"/>
          <w:lang w:val="ru-RU"/>
        </w:rPr>
        <w:t xml:space="preserve">9.7. </w:t>
      </w:r>
      <w:r>
        <w:rPr>
          <w:rFonts w:ascii="Times New Roman" w:hAnsi="Times New Roman" w:cs="Times New Roman"/>
          <w:lang w:val="ru-RU"/>
        </w:rPr>
        <w:t>Обо всех изменениях в платежных и почтовых реквизитах Стороны о</w:t>
      </w:r>
      <w:r>
        <w:rPr>
          <w:rFonts w:ascii="Times New Roman" w:hAnsi="Times New Roman" w:cs="Times New Roman"/>
          <w:lang w:val="ru-RU"/>
        </w:rPr>
        <w:t>бязаны немедленно извещать друг друга. Действия, совершенные по старым  адресам и счетам, совершенные до получения уведомлений об их изменении, засчитываются в исполнение обязательств.</w:t>
      </w:r>
    </w:p>
    <w:p w:rsidR="001808A9" w:rsidRDefault="001808A9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numPr>
          <w:ilvl w:val="8"/>
          <w:numId w:val="7"/>
        </w:num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Реквизиты и подписи сторон:</w:t>
      </w: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10226" w:type="dxa"/>
        <w:tblInd w:w="-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9"/>
        <w:gridCol w:w="5217"/>
      </w:tblGrid>
      <w:tr w:rsidR="001808A9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BE3AE7">
            <w:pPr>
              <w:pStyle w:val="Standard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Застройщик</w:t>
            </w:r>
          </w:p>
          <w:p w:rsidR="001808A9" w:rsidRDefault="001808A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:rsidR="001808A9" w:rsidRDefault="00BE3AE7">
            <w:pPr>
              <w:pStyle w:val="Standar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«СЗ «ВТУС»</w:t>
            </w:r>
          </w:p>
          <w:p w:rsidR="001808A9" w:rsidRDefault="00BE3AE7">
            <w:pPr>
              <w:pStyle w:val="Standarduser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600901, г. Владимир, мкр. Юрьевец, ул. Гвардейская, дом 15, оф.7</w:t>
            </w:r>
          </w:p>
          <w:p w:rsidR="001808A9" w:rsidRDefault="00BE3AE7">
            <w:pPr>
              <w:pStyle w:val="Standarduser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ИНН/КПП 3328422640/332701001</w:t>
            </w:r>
          </w:p>
          <w:p w:rsidR="001808A9" w:rsidRDefault="00BE3AE7">
            <w:pPr>
              <w:pStyle w:val="Standarduser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Расчетный счет 40702810109250053197</w:t>
            </w:r>
          </w:p>
          <w:p w:rsidR="001808A9" w:rsidRDefault="00BE3AE7">
            <w:pPr>
              <w:pStyle w:val="Standarduser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Кор. счет 30101810100000000835</w:t>
            </w:r>
          </w:p>
          <w:p w:rsidR="001808A9" w:rsidRDefault="00BE3AE7">
            <w:pPr>
              <w:pStyle w:val="Standarduser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Филиал Банка ВТБ  (ПАО) в г. Воронеж</w:t>
            </w:r>
          </w:p>
          <w:p w:rsidR="001808A9" w:rsidRDefault="00BE3AE7">
            <w:pPr>
              <w:pStyle w:val="Standarduser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БИК 042007835</w:t>
            </w:r>
          </w:p>
          <w:p w:rsidR="001808A9" w:rsidRDefault="001808A9">
            <w:pPr>
              <w:pStyle w:val="Standarduser"/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1808A9" w:rsidRDefault="001808A9">
            <w:pPr>
              <w:pStyle w:val="Standard"/>
              <w:widowControl w:val="0"/>
              <w:autoSpaceDE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8A9" w:rsidRDefault="00BE3AE7">
            <w:pPr>
              <w:pStyle w:val="Standard"/>
              <w:widowControl w:val="0"/>
              <w:autoSpaceDE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Генеральный </w:t>
            </w:r>
            <w:r>
              <w:rPr>
                <w:rFonts w:ascii="Times New Roman" w:hAnsi="Times New Roman" w:cs="Times New Roman"/>
                <w:lang w:val="ru-RU"/>
              </w:rPr>
              <w:t>директор_____________________ О.А. Чижов</w:t>
            </w:r>
          </w:p>
          <w:p w:rsidR="001808A9" w:rsidRDefault="00BE3AE7">
            <w:pPr>
              <w:pStyle w:val="Standard"/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BE3AE7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Участник долевого строительства  </w:t>
            </w:r>
          </w:p>
          <w:p w:rsidR="001808A9" w:rsidRDefault="001808A9">
            <w:pPr>
              <w:pStyle w:val="Standard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808A9" w:rsidRDefault="001808A9">
            <w:pPr>
              <w:pStyle w:val="Standard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8A9" w:rsidRDefault="001808A9">
            <w:pPr>
              <w:pStyle w:val="Standard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8A9" w:rsidRDefault="001808A9">
            <w:pPr>
              <w:pStyle w:val="Standard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8A9" w:rsidRDefault="001808A9">
            <w:pPr>
              <w:pStyle w:val="Standard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8A9" w:rsidRDefault="001808A9">
            <w:pPr>
              <w:pStyle w:val="Standard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8A9" w:rsidRDefault="001808A9">
            <w:pPr>
              <w:pStyle w:val="Standard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8A9" w:rsidRDefault="001808A9">
            <w:pPr>
              <w:pStyle w:val="Standard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8A9" w:rsidRDefault="001808A9">
            <w:pPr>
              <w:pStyle w:val="Standard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8A9" w:rsidRDefault="001808A9">
            <w:pPr>
              <w:pStyle w:val="Standard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8A9" w:rsidRDefault="001808A9">
            <w:pPr>
              <w:pStyle w:val="Standard"/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808A9" w:rsidRDefault="00BE3AE7">
      <w:pPr>
        <w:pStyle w:val="Standard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 1</w:t>
      </w:r>
    </w:p>
    <w:p w:rsidR="001808A9" w:rsidRDefault="00BE3AE7">
      <w:pPr>
        <w:pStyle w:val="Standard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Договору участия в долевом строительстве</w:t>
      </w:r>
    </w:p>
    <w:p w:rsidR="001808A9" w:rsidRDefault="00BE3AE7">
      <w:pPr>
        <w:pStyle w:val="Standard"/>
        <w:ind w:firstLine="426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№  _____/Юр-21 от __________________г.</w:t>
      </w: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Квартира № _____</w:t>
      </w: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Застройщик ООО «СЗ «ВТУС»</w:t>
      </w:r>
    </w:p>
    <w:p w:rsidR="001808A9" w:rsidRDefault="001808A9">
      <w:pPr>
        <w:pStyle w:val="Standard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t>Генеральный д</w:t>
      </w:r>
      <w:r>
        <w:rPr>
          <w:rFonts w:ascii="Times New Roman" w:hAnsi="Times New Roman" w:cs="Times New Roman"/>
          <w:lang w:val="ru-RU"/>
        </w:rPr>
        <w:t>иректор       ______________________  О.А. Чижов</w:t>
      </w: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</w:t>
      </w: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</w:t>
      </w:r>
    </w:p>
    <w:p w:rsidR="001808A9" w:rsidRDefault="00BE3AE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Приложение  № 2</w:t>
      </w:r>
    </w:p>
    <w:p w:rsidR="001808A9" w:rsidRDefault="00BE3AE7">
      <w:pPr>
        <w:pStyle w:val="Standard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Договору участия в долевом строительстве</w:t>
      </w:r>
    </w:p>
    <w:p w:rsidR="001808A9" w:rsidRDefault="00BE3AE7">
      <w:pPr>
        <w:pStyle w:val="Standard"/>
        <w:ind w:firstLine="426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№  _____/Юр-21  от __________________г.</w:t>
      </w:r>
    </w:p>
    <w:p w:rsidR="001808A9" w:rsidRDefault="00BE3AE7">
      <w:pPr>
        <w:pStyle w:val="Standard"/>
        <w:ind w:firstLine="426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</w:t>
      </w:r>
    </w:p>
    <w:p w:rsidR="001808A9" w:rsidRDefault="001808A9">
      <w:pPr>
        <w:pStyle w:val="Standard"/>
        <w:ind w:firstLine="426"/>
        <w:jc w:val="right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Экспликация помещений квартиры № ______</w:t>
      </w: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tbl>
      <w:tblPr>
        <w:tblW w:w="10221" w:type="dxa"/>
        <w:tblInd w:w="-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5475"/>
        <w:gridCol w:w="3636"/>
      </w:tblGrid>
      <w:tr w:rsidR="001808A9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BE3A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BE3AE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BE3AE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м.)</w:t>
            </w:r>
          </w:p>
        </w:tc>
      </w:tr>
      <w:tr w:rsidR="001808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8A9" w:rsidRDefault="00BE3AE7">
            <w:pPr>
              <w:pStyle w:val="Standard"/>
              <w:ind w:firstLine="42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BE3AE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Жилая комната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1808A9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08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8A9" w:rsidRDefault="00BE3AE7">
            <w:pPr>
              <w:pStyle w:val="Standard"/>
              <w:ind w:firstLine="42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BE3AE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Кухня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1808A9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08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8A9" w:rsidRDefault="00BE3AE7">
            <w:pPr>
              <w:pStyle w:val="Standard"/>
              <w:ind w:firstLine="42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BE3AE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Санузел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1808A9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08A9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08A9" w:rsidRDefault="00BE3AE7">
            <w:pPr>
              <w:pStyle w:val="Standard"/>
              <w:ind w:firstLine="42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BE3AE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BE3AE7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(коэф. 0,5)</w:t>
            </w:r>
          </w:p>
        </w:tc>
      </w:tr>
      <w:tr w:rsidR="001808A9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1808A9">
            <w:pPr>
              <w:pStyle w:val="Standard"/>
              <w:snapToGri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BE3AE7">
            <w:pPr>
              <w:pStyle w:val="Standard"/>
              <w:ind w:firstLine="4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A9" w:rsidRDefault="001808A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ind w:firstLine="426"/>
        <w:jc w:val="both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Застройщик ООО «СЗ «ВТУС»</w:t>
      </w:r>
    </w:p>
    <w:p w:rsidR="001808A9" w:rsidRDefault="001808A9">
      <w:pPr>
        <w:pStyle w:val="Standard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t>Генеральный д</w:t>
      </w:r>
      <w:r>
        <w:rPr>
          <w:rFonts w:ascii="Times New Roman" w:hAnsi="Times New Roman" w:cs="Times New Roman"/>
          <w:lang w:val="ru-RU"/>
        </w:rPr>
        <w:t>иректор       ______________________  О.А. Чижов</w:t>
      </w: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</w:t>
      </w: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</w:t>
      </w:r>
    </w:p>
    <w:p w:rsidR="001808A9" w:rsidRDefault="00BE3AE7">
      <w:pPr>
        <w:pStyle w:val="Standard"/>
        <w:spacing w:line="276" w:lineRule="auto"/>
        <w:rPr>
          <w:rFonts w:hint="eastAsia"/>
        </w:rPr>
        <w:sectPr w:rsidR="001808A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lang w:val="ru-RU"/>
        </w:rPr>
        <w:t xml:space="preserve">                                             </w:t>
      </w:r>
    </w:p>
    <w:p w:rsidR="001808A9" w:rsidRDefault="00BE3AE7">
      <w:pPr>
        <w:pStyle w:val="Standard"/>
        <w:spacing w:line="1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 3</w:t>
      </w:r>
    </w:p>
    <w:p w:rsidR="001808A9" w:rsidRDefault="00BE3AE7">
      <w:pPr>
        <w:pStyle w:val="Standard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Договору участия в </w:t>
      </w:r>
      <w:r>
        <w:rPr>
          <w:rFonts w:ascii="Times New Roman" w:hAnsi="Times New Roman" w:cs="Times New Roman"/>
          <w:lang w:val="ru-RU"/>
        </w:rPr>
        <w:t>долевом строительстве</w:t>
      </w:r>
    </w:p>
    <w:p w:rsidR="001808A9" w:rsidRDefault="00BE3AE7">
      <w:pPr>
        <w:pStyle w:val="Standard"/>
        <w:ind w:firstLine="426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№  _____/Юр-21  от __________________г.</w:t>
      </w:r>
    </w:p>
    <w:p w:rsidR="001808A9" w:rsidRDefault="001808A9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ПЕРЕЧЕНЬ</w:t>
      </w:r>
    </w:p>
    <w:p w:rsidR="001808A9" w:rsidRDefault="00BE3AE7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выполняемых работ в квартире</w:t>
      </w:r>
    </w:p>
    <w:p w:rsidR="001808A9" w:rsidRDefault="00BE3AE7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1) не выполняется выравнивающая цементная  стяжка пола, штукатурка стен и откосов;</w:t>
      </w:r>
    </w:p>
    <w:p w:rsidR="001808A9" w:rsidRDefault="00BE3AE7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2) установлены  окна - ПВХ (без установки подоконных досок);</w:t>
      </w:r>
    </w:p>
    <w:p w:rsidR="001808A9" w:rsidRDefault="00BE3AE7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3) </w:t>
      </w:r>
      <w:r>
        <w:rPr>
          <w:rFonts w:ascii="Times New Roman" w:hAnsi="Times New Roman" w:cs="Times New Roman"/>
          <w:lang w:val="ru-RU"/>
        </w:rPr>
        <w:t>установлена входная дверь (полотно двери - пустотелое,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1808A9" w:rsidRDefault="00BE3AE7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4) выполнено холодное и горячее водоснабжение - выполняется монтаж стояк</w:t>
      </w:r>
      <w:r>
        <w:rPr>
          <w:rFonts w:ascii="Times New Roman" w:hAnsi="Times New Roman" w:cs="Times New Roman"/>
          <w:lang w:val="ru-RU"/>
        </w:rPr>
        <w:t>ов с отводами, фильтрами, поквартирными счетчиками, вентилями, без выполнения трубных разводок. Отводы оканчиваются заглушкой;  Трубопроводы не грунтуются и не окрашиваются. Поквартирные счетчики устанавливаются бесплатно, после подачи заявки в управляющую</w:t>
      </w:r>
      <w:r>
        <w:rPr>
          <w:rFonts w:ascii="Times New Roman" w:hAnsi="Times New Roman" w:cs="Times New Roman"/>
          <w:lang w:val="ru-RU"/>
        </w:rPr>
        <w:t xml:space="preserve"> компанию, в целях сохранности приборов учета.  Счетчики расхода горячей и холодной воды на вводах в здание устанавливаются до проведения приемочной комиссии.</w:t>
      </w:r>
    </w:p>
    <w:p w:rsidR="001808A9" w:rsidRDefault="00BE3AE7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5) сантехоборудование (ванны, умывальники,  унитазы, мойки, полотенцесушитель  и т.п.)  не устана</w:t>
      </w:r>
      <w:r>
        <w:rPr>
          <w:rFonts w:ascii="Times New Roman" w:hAnsi="Times New Roman" w:cs="Times New Roman"/>
          <w:lang w:val="ru-RU"/>
        </w:rPr>
        <w:t>вливается  и не поставляется;</w:t>
      </w:r>
    </w:p>
    <w:p w:rsidR="001808A9" w:rsidRDefault="00BE3AE7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6) фекальная  канализация - стояки канализации выполняются с установкой необходимых фасонных частей с поэтажными заглушками без выполнения трубных разводок для  подключения сантехнических приборов. Работы по устройству трубных</w:t>
      </w:r>
      <w:r>
        <w:rPr>
          <w:rFonts w:ascii="Times New Roman" w:hAnsi="Times New Roman" w:cs="Times New Roman"/>
          <w:lang w:val="ru-RU"/>
        </w:rPr>
        <w:t xml:space="preserve"> разводок для подключения сантехнических приборов выполняются собственниками помещений;</w:t>
      </w:r>
    </w:p>
    <w:p w:rsidR="001808A9" w:rsidRDefault="00BE3AE7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7) система  отопления и вентиляции выполняется в  объеме проекта,  установлены радиаторы; Трубопроводы не грунтуются и не окрашиваются.</w:t>
      </w:r>
    </w:p>
    <w:p w:rsidR="001808A9" w:rsidRDefault="00BE3AE7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8) не выполняется электропроводк</w:t>
      </w:r>
      <w:r>
        <w:rPr>
          <w:rFonts w:ascii="Times New Roman" w:hAnsi="Times New Roman" w:cs="Times New Roman"/>
          <w:lang w:val="ru-RU"/>
        </w:rPr>
        <w:t>а, электрический счетчик квартирного учета электроэнергии (счетчики передаются управляющей компании и устанавливаются при заключении договора с Участником долевого строительства)  размещается в этажных щитках</w:t>
      </w:r>
    </w:p>
    <w:p w:rsidR="001808A9" w:rsidRDefault="00BE3AE7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9) слаботочные системы (радио, телефон) - без в</w:t>
      </w:r>
      <w:r>
        <w:rPr>
          <w:rFonts w:ascii="Times New Roman" w:hAnsi="Times New Roman" w:cs="Times New Roman"/>
          <w:lang w:val="ru-RU"/>
        </w:rPr>
        <w:t>вода в квартиру.</w:t>
      </w:r>
    </w:p>
    <w:p w:rsidR="001808A9" w:rsidRDefault="00BE3AE7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 Стяжка на лоджии не выполняется.</w:t>
      </w:r>
    </w:p>
    <w:p w:rsidR="001808A9" w:rsidRDefault="00BE3AE7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 xml:space="preserve">11. Выполняется монтаж газовых стояков без приобретения и установки газовой плиты, без приобретения и установки газовых счетчиков. </w:t>
      </w:r>
      <w:r>
        <w:rPr>
          <w:rFonts w:ascii="Times New Roman" w:hAnsi="Times New Roman" w:cs="Times New Roman"/>
        </w:rPr>
        <w:t>Не выполняется монтаж разводящих трубопроводов.</w:t>
      </w:r>
    </w:p>
    <w:p w:rsidR="001808A9" w:rsidRDefault="001808A9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Работы по доведению О</w:t>
      </w:r>
      <w:r>
        <w:rPr>
          <w:rFonts w:ascii="Times New Roman" w:hAnsi="Times New Roman" w:cs="Times New Roman"/>
          <w:lang w:val="ru-RU"/>
        </w:rPr>
        <w:t>бъекта долевого строительства до полной готовности  выполняются Участником долевого строительства самостоятельно.</w:t>
      </w:r>
    </w:p>
    <w:p w:rsidR="001808A9" w:rsidRDefault="001808A9">
      <w:pPr>
        <w:pStyle w:val="Standard"/>
        <w:spacing w:line="100" w:lineRule="atLeast"/>
        <w:ind w:firstLine="567"/>
        <w:jc w:val="both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Застройщик ООО «СЗ «ВТУС»</w:t>
      </w:r>
    </w:p>
    <w:p w:rsidR="001808A9" w:rsidRDefault="001808A9">
      <w:pPr>
        <w:pStyle w:val="Standard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t>Генеральный д</w:t>
      </w:r>
      <w:r>
        <w:rPr>
          <w:rFonts w:ascii="Times New Roman" w:hAnsi="Times New Roman" w:cs="Times New Roman"/>
          <w:lang w:val="ru-RU"/>
        </w:rPr>
        <w:t>иректор       ______________________  О.А. Чижов</w:t>
      </w: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</w:t>
      </w: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</w:t>
      </w:r>
      <w:r>
        <w:rPr>
          <w:rFonts w:ascii="Times New Roman" w:hAnsi="Times New Roman" w:cs="Times New Roman"/>
          <w:lang w:val="ru-RU"/>
        </w:rPr>
        <w:t>_______________________________</w:t>
      </w:r>
    </w:p>
    <w:p w:rsidR="001808A9" w:rsidRDefault="001808A9">
      <w:pPr>
        <w:pStyle w:val="Standard"/>
        <w:spacing w:line="100" w:lineRule="atLeast"/>
        <w:jc w:val="right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spacing w:line="100" w:lineRule="atLeast"/>
        <w:jc w:val="right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1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 4</w:t>
      </w:r>
    </w:p>
    <w:p w:rsidR="001808A9" w:rsidRDefault="00BE3AE7">
      <w:pPr>
        <w:pStyle w:val="Standard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Договору участия в долевом строительстве</w:t>
      </w:r>
    </w:p>
    <w:p w:rsidR="001808A9" w:rsidRDefault="00BE3AE7">
      <w:pPr>
        <w:pStyle w:val="Standard"/>
        <w:ind w:firstLine="426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№  _____/Юр-21  от __________________г.</w:t>
      </w:r>
    </w:p>
    <w:p w:rsidR="001808A9" w:rsidRDefault="00BE3AE7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Инструкция по приемке квартиры участником долевого строительства.</w:t>
      </w:r>
    </w:p>
    <w:p w:rsidR="001808A9" w:rsidRDefault="00BE3AE7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При приемке квартиры участник долевого </w:t>
      </w:r>
      <w:r>
        <w:rPr>
          <w:rFonts w:ascii="Times New Roman" w:hAnsi="Times New Roman" w:cs="Times New Roman"/>
          <w:lang w:val="ru-RU"/>
        </w:rPr>
        <w:t>строительства должен руководствоваться договором долевого участия в строительстве и приложениями к нему, действующими Строительными номами и правилами и техническими регламентами, а также Приложением №1 к настоящей инструкции.</w:t>
      </w:r>
    </w:p>
    <w:p w:rsidR="001808A9" w:rsidRDefault="00BE3AE7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Действия участника долевого с</w:t>
      </w:r>
      <w:r>
        <w:rPr>
          <w:rFonts w:ascii="Times New Roman" w:hAnsi="Times New Roman" w:cs="Times New Roman"/>
          <w:lang w:val="ru-RU"/>
        </w:rPr>
        <w:t>троительства при приемки квартиры:</w:t>
      </w:r>
    </w:p>
    <w:p w:rsidR="001808A9" w:rsidRDefault="00BE3AE7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Согласовать с Отделом Недвижимости ООО «СЗ «ВТУС» дату и время осмотра квартиры.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Получить в отделе недвижимости бланки акта осмотра квартиры.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Осмотр квартиры производить с участием сотрудника Отдела Недвижимости ООО «СЗ «</w:t>
      </w:r>
      <w:r>
        <w:rPr>
          <w:rFonts w:ascii="Times New Roman" w:hAnsi="Times New Roman" w:cs="Times New Roman"/>
          <w:lang w:val="ru-RU"/>
        </w:rPr>
        <w:t>ВТУС», прораба и представителя заказчика ООО «СЗ «ВТУС».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результатам осмотра заполнить и подписать акт осмотра квартиры в 3-х экземплярах, по одному для каждой из сторон.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Один экземпляр передать в офис ООО «СЗ «ВТУС», расположенный по адресу:           </w:t>
      </w:r>
      <w:r>
        <w:rPr>
          <w:rFonts w:ascii="Times New Roman" w:hAnsi="Times New Roman" w:cs="Times New Roman"/>
          <w:lang w:val="ru-RU"/>
        </w:rPr>
        <w:t xml:space="preserve">             ______________________________ для регистрации.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отсутствии замечаний по качеству квартиры участнику долевого строительства  подписать в течение 7 дней с момента осмотра акт приема-передачи квартиры.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наличия в квартире несущественн</w:t>
      </w:r>
      <w:r>
        <w:rPr>
          <w:rFonts w:ascii="Times New Roman" w:hAnsi="Times New Roman" w:cs="Times New Roman"/>
          <w:lang w:val="ru-RU"/>
        </w:rPr>
        <w:t>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Подписание участником долевого строительства акта приема-передачи квартиры не ос</w:t>
      </w:r>
      <w:r>
        <w:rPr>
          <w:rFonts w:ascii="Times New Roman" w:hAnsi="Times New Roman" w:cs="Times New Roman"/>
          <w:lang w:val="ru-RU"/>
        </w:rPr>
        <w:t xml:space="preserve">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 и действующим законодательством.  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После устранения недостатков стороны подписывают акт,</w:t>
      </w:r>
      <w:r>
        <w:rPr>
          <w:rFonts w:ascii="Times New Roman" w:hAnsi="Times New Roman" w:cs="Times New Roman"/>
          <w:lang w:val="ru-RU"/>
        </w:rPr>
        <w:t xml:space="preserve"> подтверждающих их устранение.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выявлении в квартире недостатков, препятствующих началу выполнения отделочных работ, застройщик в течение 5 дней с момента предоставления акта осмотра определяет срок их устранения.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строительства, получи</w:t>
      </w:r>
      <w:r>
        <w:rPr>
          <w:rFonts w:ascii="Times New Roman" w:hAnsi="Times New Roman" w:cs="Times New Roman"/>
          <w:lang w:val="ru-RU"/>
        </w:rPr>
        <w:t>в уведомление от Застройщика об устранении выявленных  недостатков, обязуется в согласованное время совместно  с представителями ООО «СЗ «ВТУС» осмотреть квартиру и подписать соответствующий акт об устранении недостатков.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течение трех дней с момента подп</w:t>
      </w:r>
      <w:r>
        <w:rPr>
          <w:rFonts w:ascii="Times New Roman" w:hAnsi="Times New Roman" w:cs="Times New Roman"/>
          <w:lang w:val="ru-RU"/>
        </w:rPr>
        <w:t>исания акта об устранении недостатков явиться в Отдел Недвижимости ООО «СЗ «ВТУС» для подписания акт приема-передачи квартиры.</w:t>
      </w:r>
    </w:p>
    <w:p w:rsidR="001808A9" w:rsidRDefault="00BE3AE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 xml:space="preserve">При необоснованном отказе участника долевого строительства от подписания акта приема-передачи квартиры по истечении 7 дней после </w:t>
      </w:r>
      <w:r>
        <w:rPr>
          <w:rFonts w:ascii="Times New Roman" w:hAnsi="Times New Roman" w:cs="Times New Roman"/>
          <w:lang w:val="ru-RU"/>
        </w:rPr>
        <w:t>ее осмотра, Застройщик составляет односторонний акт приема-передачи квартиры и высылает его участнику долевого строительства. С момента отправления одностороннего акта на участника долевого строительства возлагается обязанность по оплате за техническое обс</w:t>
      </w:r>
      <w:r>
        <w:rPr>
          <w:rFonts w:ascii="Times New Roman" w:hAnsi="Times New Roman" w:cs="Times New Roman"/>
          <w:lang w:val="ru-RU"/>
        </w:rPr>
        <w:t xml:space="preserve">луживание квартиры, при этом риск случайный гибели </w:t>
      </w:r>
      <w:r>
        <w:rPr>
          <w:rFonts w:ascii="Times New Roman" w:eastAsia="Times New Roman" w:hAnsi="Times New Roman" w:cs="Times New Roman"/>
          <w:lang w:val="ru-RU"/>
        </w:rPr>
        <w:t>объекта долевого строительства также признается перешедшим к участнику долевого строительства.</w:t>
      </w:r>
    </w:p>
    <w:p w:rsidR="001808A9" w:rsidRDefault="001808A9">
      <w:pPr>
        <w:pStyle w:val="Standard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Застройщик ООО «СЗ «ВТУС»</w:t>
      </w:r>
    </w:p>
    <w:p w:rsidR="001808A9" w:rsidRDefault="001808A9">
      <w:pPr>
        <w:pStyle w:val="Standard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t>Генеральный д</w:t>
      </w:r>
      <w:r>
        <w:rPr>
          <w:rFonts w:ascii="Times New Roman" w:hAnsi="Times New Roman" w:cs="Times New Roman"/>
          <w:lang w:val="ru-RU"/>
        </w:rPr>
        <w:t>иректор       ______________________  О.А. Чижов</w:t>
      </w: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</w:t>
      </w:r>
      <w:r>
        <w:rPr>
          <w:rFonts w:ascii="Times New Roman" w:hAnsi="Times New Roman" w:cs="Times New Roman"/>
          <w:lang w:val="ru-RU"/>
        </w:rPr>
        <w:t>троительства</w:t>
      </w:r>
    </w:p>
    <w:p w:rsidR="001808A9" w:rsidRDefault="00BE3AE7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</w:t>
      </w:r>
    </w:p>
    <w:p w:rsidR="001808A9" w:rsidRDefault="00BE3AE7">
      <w:pPr>
        <w:pStyle w:val="ConsPlusNormal"/>
        <w:ind w:firstLine="5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Приложение №1 к Инструкции по приемке квартиры участником долевого строительства</w:t>
      </w:r>
    </w:p>
    <w:p w:rsidR="001808A9" w:rsidRDefault="001808A9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1808A9" w:rsidRDefault="001808A9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1808A9" w:rsidRDefault="00BE3AE7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Критерии определения существенных и несущественных недостатков:</w:t>
      </w:r>
    </w:p>
    <w:p w:rsidR="001808A9" w:rsidRDefault="001808A9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1808A9" w:rsidRDefault="001808A9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1808A9" w:rsidRDefault="00BE3AE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Согласно п. 1. Ст. 7 ФЗ «О </w:t>
      </w:r>
      <w:r>
        <w:rPr>
          <w:rFonts w:ascii="Times New Roman" w:hAnsi="Times New Roman"/>
          <w:lang w:val="ru-RU"/>
        </w:rPr>
        <w:t>долевом участии в строительстве»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</w:t>
      </w:r>
      <w:r>
        <w:rPr>
          <w:rFonts w:ascii="Times New Roman" w:hAnsi="Times New Roman"/>
          <w:lang w:val="ru-RU"/>
        </w:rPr>
        <w:t>егламентов, а также иным обязательным требованиям.</w:t>
      </w:r>
    </w:p>
    <w:p w:rsidR="001808A9" w:rsidRDefault="001808A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lang w:val="ru-RU"/>
        </w:rPr>
      </w:pPr>
    </w:p>
    <w:p w:rsidR="001808A9" w:rsidRDefault="00BE3AE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/>
          <w:color w:val="0000FF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В соответствии с  п.</w:t>
      </w:r>
      <w:hyperlink r:id="rId7" w:history="1">
        <w:r>
          <w:rPr>
            <w:rFonts w:ascii="Times New Roman" w:hAnsi="Times New Roman"/>
            <w:lang w:val="ru-RU"/>
          </w:rPr>
          <w:t xml:space="preserve"> 2</w:t>
        </w:r>
      </w:hyperlink>
      <w:r>
        <w:rPr>
          <w:rFonts w:ascii="Times New Roman" w:hAnsi="Times New Roman"/>
          <w:color w:val="000000"/>
          <w:lang w:val="ru-RU"/>
        </w:rPr>
        <w:t xml:space="preserve"> ст. 47</w:t>
      </w:r>
      <w:r>
        <w:rPr>
          <w:rFonts w:ascii="Times New Roman" w:hAnsi="Times New Roman"/>
          <w:lang w:val="ru-RU"/>
        </w:rPr>
        <w:t xml:space="preserve">5 ГК РФ  к существенным недостаткам относятся:  неустранимые недостатки, недостатки, которые не могут быть устранены </w:t>
      </w:r>
      <w:r>
        <w:rPr>
          <w:rFonts w:ascii="Times New Roman" w:hAnsi="Times New Roman"/>
          <w:lang w:val="ru-RU"/>
        </w:rPr>
        <w:t>без несоразмерных расходов или затрат времени, или выявляются неоднократно, либо проявляются вновь после их устранения, и другие подобные недостатки</w:t>
      </w:r>
    </w:p>
    <w:p w:rsidR="001808A9" w:rsidRDefault="001808A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lang w:val="ru-RU"/>
        </w:rPr>
      </w:pPr>
    </w:p>
    <w:p w:rsidR="001808A9" w:rsidRDefault="00BE3AE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 Согласно Закона "О защите прав потребителей"   к существенным  может быть отнесен недостаток, который </w:t>
      </w:r>
      <w:r>
        <w:rPr>
          <w:rFonts w:ascii="Times New Roman" w:hAnsi="Times New Roman"/>
          <w:lang w:val="ru-RU"/>
        </w:rPr>
        <w:t xml:space="preserve">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недостаток, который делает его использование по назначению опасным для жизни и здоровья </w:t>
      </w:r>
      <w:r>
        <w:rPr>
          <w:rFonts w:ascii="Times New Roman" w:hAnsi="Times New Roman"/>
          <w:lang w:val="ru-RU"/>
        </w:rPr>
        <w:t>граждан.</w:t>
      </w:r>
    </w:p>
    <w:p w:rsidR="001808A9" w:rsidRDefault="001808A9">
      <w:pPr>
        <w:pStyle w:val="Standard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С учетом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выполнения в ней отделочных работ, так как являются устранимыми в разумный срок и на них р</w:t>
      </w:r>
      <w:r>
        <w:rPr>
          <w:rFonts w:ascii="Times New Roman" w:hAnsi="Times New Roman" w:cs="Times New Roman"/>
          <w:lang w:val="ru-RU"/>
        </w:rPr>
        <w:t>аспространяется гарантийный срок, предусмотренный Законом «О долевом участии в строительстве».</w:t>
      </w:r>
    </w:p>
    <w:p w:rsidR="001808A9" w:rsidRDefault="001808A9">
      <w:pPr>
        <w:pStyle w:val="Standard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Застройщик ООО «СЗ «ВТУС»</w:t>
      </w:r>
    </w:p>
    <w:p w:rsidR="001808A9" w:rsidRDefault="001808A9">
      <w:pPr>
        <w:pStyle w:val="Standard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t>Генеральный д</w:t>
      </w:r>
      <w:r>
        <w:rPr>
          <w:rFonts w:ascii="Times New Roman" w:hAnsi="Times New Roman" w:cs="Times New Roman"/>
          <w:lang w:val="ru-RU"/>
        </w:rPr>
        <w:t>иректор       ______________________  О.А. Чижов</w:t>
      </w: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</w:t>
      </w:r>
    </w:p>
    <w:p w:rsidR="001808A9" w:rsidRDefault="001808A9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1808A9" w:rsidRDefault="00BE3AE7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</w:t>
      </w:r>
      <w:r>
        <w:rPr>
          <w:rFonts w:ascii="Times New Roman" w:hAnsi="Times New Roman" w:cs="Times New Roman"/>
          <w:lang w:val="ru-RU"/>
        </w:rPr>
        <w:t>____________</w:t>
      </w:r>
    </w:p>
    <w:p w:rsidR="001808A9" w:rsidRDefault="001808A9">
      <w:pPr>
        <w:pStyle w:val="Standard"/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</w:pPr>
    </w:p>
    <w:sectPr w:rsidR="001808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AE7" w:rsidRDefault="00BE3AE7">
      <w:pPr>
        <w:rPr>
          <w:rFonts w:hint="eastAsia"/>
        </w:rPr>
      </w:pPr>
      <w:r>
        <w:separator/>
      </w:r>
    </w:p>
  </w:endnote>
  <w:endnote w:type="continuationSeparator" w:id="0">
    <w:p w:rsidR="00BE3AE7" w:rsidRDefault="00BE3A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AE7" w:rsidRDefault="00BE3A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E3AE7" w:rsidRDefault="00BE3AE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425"/>
    <w:multiLevelType w:val="multilevel"/>
    <w:tmpl w:val="6C64A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0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823F48"/>
    <w:multiLevelType w:val="multilevel"/>
    <w:tmpl w:val="FCCE38A4"/>
    <w:styleLink w:val="WW8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39D27ED4"/>
    <w:multiLevelType w:val="multilevel"/>
    <w:tmpl w:val="DAB617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B16025B"/>
    <w:multiLevelType w:val="multilevel"/>
    <w:tmpl w:val="369438A8"/>
    <w:styleLink w:val="WW8Num2"/>
    <w:lvl w:ilvl="0">
      <w:start w:val="5"/>
      <w:numFmt w:val="decimal"/>
      <w:lvlText w:val="%1."/>
      <w:lvlJc w:val="left"/>
      <w:rPr>
        <w:bCs/>
      </w:rPr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cs="Times New Roman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793272B"/>
    <w:multiLevelType w:val="multilevel"/>
    <w:tmpl w:val="A16884C8"/>
    <w:styleLink w:val="WW8Num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5F725AB1"/>
    <w:multiLevelType w:val="multilevel"/>
    <w:tmpl w:val="05723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34B56B9"/>
    <w:multiLevelType w:val="multilevel"/>
    <w:tmpl w:val="71DC72B2"/>
    <w:styleLink w:val="WW8Num3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08A9"/>
    <w:rsid w:val="001808A9"/>
    <w:rsid w:val="00496D64"/>
    <w:rsid w:val="00B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12898-14CC-4B7A-AF85-A594DCAC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eastAsia="Times New Roman" w:cs="Times New Roman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color w:val="00000A"/>
      <w:lang w:val="de-DE" w:eastAsia="ja-JP" w:bidi="fa-IR"/>
    </w:rPr>
  </w:style>
  <w:style w:type="character" w:customStyle="1" w:styleId="1">
    <w:name w:val="Основной шрифт абзаца1"/>
  </w:style>
  <w:style w:type="character" w:customStyle="1" w:styleId="FontStyle18">
    <w:name w:val="Font Style18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6z0">
    <w:name w:val="WW8Num6z0"/>
  </w:style>
  <w:style w:type="character" w:customStyle="1" w:styleId="WW8Num6z1">
    <w:name w:val="WW8Num6z1"/>
    <w:rPr>
      <w:b w:val="0"/>
      <w:bCs w:val="0"/>
      <w:sz w:val="24"/>
      <w:szCs w:val="24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6">
    <w:name w:val="WW8Num6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25567ABBC85EFD544B7B6976BDC778E26D31484F620E1FA2F2A264A5EC8F0467E8B2D354A006778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Сергеевна</cp:lastModifiedBy>
  <cp:revision>2</cp:revision>
  <cp:lastPrinted>2019-01-30T09:00:00Z</cp:lastPrinted>
  <dcterms:created xsi:type="dcterms:W3CDTF">2019-04-30T09:02:00Z</dcterms:created>
  <dcterms:modified xsi:type="dcterms:W3CDTF">2019-04-30T09:02:00Z</dcterms:modified>
</cp:coreProperties>
</file>